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31074" w14:textId="2BDB5D35" w:rsidR="00643E59" w:rsidRPr="00311A31" w:rsidRDefault="00311A31" w:rsidP="00311A31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05"/>
          <w:sz w:val="32"/>
          <w:szCs w:val="32"/>
        </w:rPr>
      </w:pPr>
      <w:r w:rsidRPr="00311A31">
        <w:rPr>
          <w:rFonts w:ascii="Arial" w:hAnsi="Arial" w:cs="Arial"/>
          <w:b/>
          <w:color w:val="221F1F"/>
          <w:w w:val="110"/>
          <w:sz w:val="32"/>
          <w:szCs w:val="32"/>
        </w:rPr>
        <w:t>Szczegółowe wymagania na poszczególne oceny</w:t>
      </w:r>
      <w:r w:rsidRPr="00311A31">
        <w:rPr>
          <w:rFonts w:ascii="Arial" w:hAnsi="Arial" w:cs="Arial"/>
          <w:b/>
          <w:color w:val="221F1F"/>
          <w:w w:val="110"/>
          <w:sz w:val="32"/>
          <w:szCs w:val="32"/>
        </w:rPr>
        <w:t xml:space="preserve"> </w:t>
      </w:r>
      <w:r w:rsidRPr="00311A31">
        <w:rPr>
          <w:rFonts w:ascii="Arial" w:hAnsi="Arial" w:cs="Arial"/>
          <w:b/>
          <w:color w:val="221F1F"/>
          <w:w w:val="105"/>
          <w:sz w:val="32"/>
          <w:szCs w:val="32"/>
        </w:rPr>
        <w:t>fizyka klasa 1 poziom podstawowy</w:t>
      </w:r>
    </w:p>
    <w:p w14:paraId="441D69A9" w14:textId="22741963" w:rsidR="0039447D" w:rsidRPr="00311A31" w:rsidRDefault="00643E59" w:rsidP="00311A31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 w:rsidRPr="00C21733">
        <w:rPr>
          <w:b/>
          <w:color w:val="221F1F"/>
          <w:w w:val="105"/>
        </w:rPr>
        <w:t>Uwaga!</w:t>
      </w:r>
      <w:r>
        <w:rPr>
          <w:color w:val="221F1F"/>
          <w:w w:val="105"/>
        </w:rPr>
        <w:t xml:space="preserve"> Szczegółowe warunki</w:t>
      </w:r>
      <w:r w:rsidR="00330D9D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</w:p>
    <w:p w14:paraId="25A5CF1C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F69FAE2" wp14:editId="4FCA9A59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B6F75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6507362B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330D9D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60B5F705" w14:textId="77777777" w:rsidR="00643E59" w:rsidRPr="00643E59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330D9D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3FD26E22" w14:textId="77777777" w:rsidR="007B39F9" w:rsidRDefault="00643E5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2155AF9C" w14:textId="77777777" w:rsidR="00643E59" w:rsidRPr="00643E59" w:rsidRDefault="004C41F6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A90380D" wp14:editId="79C31DE4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81DA4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6F3EA7D2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330D9D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330D9D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51B90D50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434090CD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330D9D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1EFFE10A" w14:textId="77777777" w:rsidR="00643E59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330D9D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59690AEF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2DD5458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330D9D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69D9D3B7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330D9D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330D9D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649BF4BC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4E08C7A8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330D9D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330D9D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330D9D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41E05F6F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330D9D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57B9F246" w14:textId="77777777" w:rsidR="00643E59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330D9D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330D9D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330D9D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04759E08" w14:textId="77777777" w:rsid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4AEBA6D0" w14:textId="77777777" w:rsid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3FE52533" w14:textId="77777777" w:rsid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54D0E5A0" w14:textId="77777777" w:rsid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6D060BA1" w14:textId="77777777" w:rsid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1BF91DE5" w14:textId="77777777" w:rsidR="00311A31" w:rsidRPr="00311A31" w:rsidRDefault="00311A31" w:rsidP="00311A31">
      <w:pPr>
        <w:tabs>
          <w:tab w:val="left" w:pos="567"/>
          <w:tab w:val="left" w:pos="709"/>
        </w:tabs>
        <w:kinsoku w:val="0"/>
        <w:overflowPunct w:val="0"/>
        <w:spacing w:after="120" w:line="276" w:lineRule="auto"/>
        <w:rPr>
          <w:color w:val="221F1F"/>
          <w:w w:val="105"/>
          <w:sz w:val="17"/>
          <w:szCs w:val="17"/>
        </w:rPr>
      </w:pPr>
    </w:p>
    <w:p w14:paraId="1390562D" w14:textId="3EE173C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bookmarkStart w:id="0" w:name="_Hlk171521454"/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lastRenderedPageBreak/>
        <w:t>Sz</w:t>
      </w:r>
      <w:bookmarkStart w:id="1" w:name="_GoBack"/>
      <w:bookmarkEnd w:id="1"/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 xml:space="preserve">czegółowe wymagania na poszczególne </w:t>
      </w:r>
      <w:r w:rsidR="002462F4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2346C1A9" w14:textId="135404BC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5F489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2462F4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362"/>
        <w:gridCol w:w="3363"/>
        <w:gridCol w:w="3363"/>
        <w:gridCol w:w="3363"/>
        <w:gridCol w:w="2425"/>
      </w:tblGrid>
      <w:tr w:rsidR="00931870" w14:paraId="1FC7130F" w14:textId="0011B3C3" w:rsidTr="005F4896">
        <w:trPr>
          <w:trHeight w:val="20"/>
          <w:tblHeader/>
        </w:trPr>
        <w:tc>
          <w:tcPr>
            <w:tcW w:w="15876" w:type="dxa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bookmarkEnd w:id="0"/>
          <w:p w14:paraId="4229E634" w14:textId="7B751C59" w:rsidR="00931870" w:rsidRPr="00643E59" w:rsidRDefault="00931870" w:rsidP="005F4896">
            <w:pPr>
              <w:pStyle w:val="TableParagraph"/>
              <w:kinsoku w:val="0"/>
              <w:overflowPunct w:val="0"/>
              <w:spacing w:line="276" w:lineRule="auto"/>
              <w:ind w:left="-3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931870" w14:paraId="5DF846FD" w14:textId="5C7132BB" w:rsidTr="005F4896">
        <w:trPr>
          <w:trHeight w:val="20"/>
          <w:tblHeader/>
        </w:trPr>
        <w:tc>
          <w:tcPr>
            <w:tcW w:w="3362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332D8A7" w14:textId="105BD1CB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</w:t>
            </w: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40AE4CF8" w14:textId="3F693E2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79CB98D0" w14:textId="6A8738B1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3363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12B251C9" w14:textId="2D79F9AD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2425" w:type="dxa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DB40F3D" w14:textId="001166D2" w:rsidR="00931870" w:rsidRPr="00643E59" w:rsidRDefault="00931870" w:rsidP="00931870">
            <w:pPr>
              <w:pStyle w:val="TableParagraph"/>
              <w:kinsoku w:val="0"/>
              <w:overflowPunct w:val="0"/>
              <w:spacing w:line="276" w:lineRule="auto"/>
              <w:ind w:left="-35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931870" w14:paraId="52E187A7" w14:textId="7FB99928" w:rsidTr="005F4896">
        <w:trPr>
          <w:trHeight w:val="20"/>
        </w:trPr>
        <w:tc>
          <w:tcPr>
            <w:tcW w:w="15876" w:type="dxa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E35996E" w14:textId="7A485734" w:rsidR="00931870" w:rsidRPr="00643E59" w:rsidRDefault="00931870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931870" w14:paraId="27F61DAA" w14:textId="394BDB37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1E055C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7C05F47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5A142439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51BE7B18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 w:rsidRPr="00E00FF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E00FF8">
              <w:rPr>
                <w:color w:val="221F1F"/>
                <w:w w:val="105"/>
                <w:sz w:val="15"/>
                <w:szCs w:val="15"/>
              </w:rPr>
              <w:t>badania otaczającego świata w fizyce i innych naukach przyrodniczych</w:t>
            </w:r>
          </w:p>
          <w:p w14:paraId="752E9F13" w14:textId="77777777" w:rsidR="00931870" w:rsidRPr="00326AD8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18999D3B" w14:textId="77777777" w:rsidR="00931870" w:rsidRPr="00330D9D" w:rsidRDefault="00931870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5831A7B0" w14:textId="77777777" w:rsidR="00931870" w:rsidRDefault="00931870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3FB012E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F68E6F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różnych obiektów, którymi zajmują się fizycy i astronomowie, korzystając z infografiki zamieszczonej w podręczniku</w:t>
            </w:r>
          </w:p>
          <w:p w14:paraId="0670DCAF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32CEE856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6B3FF03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024AF2C8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10508A39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7CD35C96" w14:textId="03B05BDF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   i zapisuje wynik zgodnie z zasadami zaokrąglania, z zachowaniem liczby cyfr znaczących wynikającej z dokładności pomiaru lub danych</w:t>
            </w:r>
          </w:p>
          <w:p w14:paraId="5393D9F5" w14:textId="1FC11C55" w:rsidR="00931870" w:rsidRPr="00326AD8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A1D6265" w14:textId="77777777" w:rsidR="00931870" w:rsidRDefault="00931870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454A718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3E9AF47F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obiektów, którymi zajmują się fizycy i astronomowie</w:t>
            </w:r>
          </w:p>
          <w:p w14:paraId="59A28F7E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C67A911" w14:textId="77777777" w:rsidR="00931870" w:rsidRDefault="00931870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CDD847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6EEF33C" w14:textId="55A48DB1" w:rsidR="00931870" w:rsidRDefault="00931870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internecie)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 powiązań fizyki z innymi dziedzinami nauki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5F85455" w14:textId="77777777" w:rsidR="00931870" w:rsidRDefault="00931870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E25A70C" w14:textId="6E0B5A7D" w:rsidR="00931870" w:rsidRPr="004C41F6" w:rsidRDefault="00931870" w:rsidP="00931870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samodzielnie analizuje tekst popularnonaukowy</w:t>
            </w:r>
            <w:r w:rsidRPr="00931870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(znaleziony np. w internecie) dotyczący powiązań fizyki z innymi dziedzinami nauki; przedstawia wyniki tej analizy; posługuje się informacjami pochodzącymi z analizy tego tekstu</w:t>
            </w:r>
          </w:p>
        </w:tc>
      </w:tr>
      <w:tr w:rsidR="005F4896" w14:paraId="5BBA9146" w14:textId="75863792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0ECF6E" w14:textId="22E7B1E4" w:rsidR="005F4896" w:rsidRPr="00C92CF0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1. Przyczyny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931870" w14:paraId="14E242E0" w14:textId="08387E5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641A2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E4BF6F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rozróżnia wielkości wektorowe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234EA02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1A61B42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14:paraId="314935C7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0A0E590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14:paraId="1793B017" w14:textId="77777777" w:rsidR="00931870" w:rsidRPr="004C41F6" w:rsidRDefault="00931870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17D70F9D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14:paraId="307EC8C9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prędkości z drogą i czasem, w 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0AE99D31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3F400FEE" w14:textId="77777777" w:rsidR="00931870" w:rsidRPr="00326AD8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drogi od czasu dla ruchu prostoliniowego odcinkami jednostajnego; sporządza te wykresy na podstawie podanych </w:t>
            </w:r>
            <w:r w:rsidRPr="00326AD8">
              <w:rPr>
                <w:color w:val="221F1F"/>
                <w:w w:val="105"/>
                <w:sz w:val="15"/>
                <w:szCs w:val="15"/>
              </w:rPr>
              <w:lastRenderedPageBreak/>
              <w:t>informacji</w:t>
            </w:r>
          </w:p>
          <w:p w14:paraId="17B000F8" w14:textId="77777777" w:rsidR="00931870" w:rsidRDefault="00931870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5621E5F6" w14:textId="77777777" w:rsidR="00931870" w:rsidRPr="00330D9D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>
              <w:rPr>
                <w:color w:val="221F1F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 w 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14:paraId="6D7FED39" w14:textId="77777777" w:rsidR="00931870" w:rsidRDefault="00931870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5FBCA242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 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2A9B63C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3C10A18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14:paraId="3FACFC9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A62AD01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693E723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53171982" w14:textId="013506A6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układów inercjalnych i nieinercjalnych</w:t>
            </w:r>
          </w:p>
          <w:p w14:paraId="383A6A5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Co to jest  żagiel słoneczny </w:t>
            </w:r>
            <w:r>
              <w:rPr>
                <w:color w:val="221F1F"/>
                <w:w w:val="105"/>
                <w:sz w:val="15"/>
                <w:szCs w:val="15"/>
              </w:rPr>
              <w:t>lub inny o 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14:paraId="340F5F55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CC908C9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5762D6B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tarcia; bada, od czego zależy opór powietrza, korzystając z 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05D51B0E" w14:textId="77777777" w:rsidR="00931870" w:rsidRDefault="00931870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7BAE5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2DD3486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B34D37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64A2684E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58868F4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1D2F32B5" w14:textId="77777777" w:rsidR="00931870" w:rsidRDefault="00931870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6B909F8" w14:textId="77777777" w:rsidR="00931870" w:rsidRDefault="00931870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3C03C1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0CF409D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9EE88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EEFAD7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7BDE909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45E9D8B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14:paraId="5CCEB47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14:paraId="00EEF4D5" w14:textId="77777777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6A33458D" w14:textId="19608DE5" w:rsidR="00931870" w:rsidRPr="00BF2C1A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Rekordy prędkości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4C001893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14:paraId="3ABBA95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4C5CB56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1BA7930C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6C1056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35988C4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opisuje ruch jednostajnie zmienny, posługując się pojęciem przyspieszenia jako wielkości wektorowej, wraz z jego jednostką; określa cechy wektora przyspieszenia,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384AC082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 i 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26C81BF6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5E572F3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2E77B22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0FABF9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6E94BE86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5B5DFD22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3FC4F544" w14:textId="77777777" w:rsidR="00931870" w:rsidRPr="00311A31" w:rsidRDefault="00931870" w:rsidP="00FA1F40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311A31">
              <w:rPr>
                <w:rFonts w:cs="HelveticaNeueLT Pro 65 Md"/>
                <w:color w:val="221F1F"/>
                <w:w w:val="105"/>
                <w:sz w:val="15"/>
                <w:szCs w:val="15"/>
              </w:rPr>
              <w:t xml:space="preserve">doświadczalnie </w:t>
            </w:r>
            <w:r w:rsidRPr="00311A31">
              <w:rPr>
                <w:sz w:val="16"/>
                <w:szCs w:val="16"/>
              </w:rPr>
              <w:t>demonstruje zachowanie ciał w układach poruszających się z przyspieszeniem</w:t>
            </w:r>
            <w:r w:rsidRPr="00311A31">
              <w:rPr>
                <w:vertAlign w:val="superscript"/>
              </w:rPr>
              <w:t xml:space="preserve"> </w:t>
            </w:r>
          </w:p>
          <w:p w14:paraId="02020B79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14:paraId="237EC54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163D21F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7D80D41D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korzystając z 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5256491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533F724A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 z 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441066C9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4444080F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00F5F58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14:paraId="76D8F9DB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CF64124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0E2DEDC1" w14:textId="77777777" w:rsidR="00931870" w:rsidRPr="005932CB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1306B957" w14:textId="77777777" w:rsidR="00931870" w:rsidRDefault="00931870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 prostoliniowego, z 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401093D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36CC1957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EF4F094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związane z ruchem ciał, uwzględniając 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14:paraId="25BE2CAB" w14:textId="77777777" w:rsidR="00931870" w:rsidRPr="005932CB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0BC459DE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materiałami pomocniczymi i kalkulatorem, tworzy teksty i rysunki schematyczne w celu zilustrowania zjawiska lub problemu, wykonuje obliczenia szacunkowe i poddaje analizie otrzymany wynik</w:t>
            </w:r>
          </w:p>
          <w:p w14:paraId="06B8408A" w14:textId="77777777" w:rsidR="00931870" w:rsidRDefault="00931870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 i układ odniesienia; przedstawia najważniejsze</w:t>
            </w:r>
            <w:r w:rsidRPr="0075449C">
              <w:rPr>
                <w:color w:val="221F1F"/>
                <w:w w:val="105"/>
                <w:sz w:val="16"/>
                <w:szCs w:val="16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90AC06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A243D5D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wyznacza wartość siły wypadkowej dla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sił działających w 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B531B29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1E45CFD5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7742F358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5E7E766C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 i 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3491E607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5C325762" w14:textId="47EFBD3B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533B5314" w14:textId="3DA75583" w:rsidR="00931870" w:rsidRPr="0075449C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124F3753" w14:textId="77777777" w:rsidR="00931870" w:rsidRPr="005932CB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040A3423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zaczerpniętych z 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167ED30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A732CE8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14:paraId="4F8E86F0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problemy:</w:t>
            </w:r>
          </w:p>
          <w:p w14:paraId="29DB8A0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64B8E3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7B9B424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E4B3C8C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775E7FB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F56FD99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474BE0A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 opisem zjawisk w układach inercjalnych i nieinercjalnych</w:t>
            </w:r>
          </w:p>
          <w:p w14:paraId="44F71DB2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573B0F21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14:paraId="0FC03A2F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5C84E4B4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7146C01A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4244A92B" w14:textId="77777777" w:rsidR="00931870" w:rsidRDefault="00931870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zachowania się ciał w układach poruszających się z przyspieszeniem</w:t>
            </w:r>
          </w:p>
          <w:p w14:paraId="5F1ABD0C" w14:textId="2B2EAD83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samodzielnie wyszukuje i analizuje materiały źródłowe, posługuje się informacjami pochodzącymi z 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1FD35AD1" w14:textId="77777777" w:rsidR="00931870" w:rsidRDefault="00931870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 z 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 w podręczniku); prezentuje wyniki doświadczenia domowego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A4FB528" w14:textId="77777777" w:rsidR="00931870" w:rsidRDefault="00931870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EE57FF9" w14:textId="252A882F" w:rsidR="00931870" w:rsidRDefault="00931870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rozwiązuje złożone zadania i problemy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56B2F0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BF7E287" w14:textId="77777777" w:rsidR="00931870" w:rsidRDefault="00931870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1FBA3DB8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46DE8C3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62B6FC8A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103280E" w14:textId="77777777" w:rsidR="00931870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11246679" w14:textId="77777777" w:rsidR="00931870" w:rsidRPr="00735624" w:rsidRDefault="00931870" w:rsidP="00735624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C7BEB13" w14:textId="77777777" w:rsidR="00931870" w:rsidRPr="00326AD8" w:rsidRDefault="00931870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 nieinercjalnych</w:t>
            </w:r>
          </w:p>
          <w:p w14:paraId="78F61DCD" w14:textId="77777777" w:rsidR="00931870" w:rsidRDefault="00931870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2CAF06C" w14:textId="77777777" w:rsidR="00931870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2E76352E" w14:textId="6BB7317D" w:rsidR="005F4896" w:rsidRDefault="005F4896" w:rsidP="005F4896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rozwiązuje nietypowe,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7E2E64E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26A9E17B" w14:textId="77777777" w:rsidR="005F4896" w:rsidRDefault="005F4896" w:rsidP="005F4896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5E3BE66D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3B03CD0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14:paraId="1BDD2876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0E660313" w14:textId="77777777" w:rsidR="005F4896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7A9098F6" w14:textId="77777777" w:rsidR="005F4896" w:rsidRPr="00735624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184903E4" w14:textId="08734E9F" w:rsidR="005F4896" w:rsidRPr="00326AD8" w:rsidRDefault="005F4896" w:rsidP="005F4896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</w:t>
            </w:r>
            <w:r>
              <w:rPr>
                <w:color w:val="221F1F"/>
                <w:w w:val="105"/>
                <w:sz w:val="15"/>
                <w:szCs w:val="15"/>
              </w:rPr>
              <w:t>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7A52843F" w14:textId="4EB5E2CF" w:rsidR="005F4896" w:rsidRPr="004C41F6" w:rsidRDefault="005F4896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:rsidRPr="005932CB" w14:paraId="0B7354D5" w14:textId="4AA86623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963334B" w14:textId="65ED501D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931870" w14:paraId="321659C4" w14:textId="2DB39146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28A191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6F24E0A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78A8D409" w14:textId="77777777" w:rsidR="00931870" w:rsidRPr="005F0D9F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7FDB4784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1A5382AD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0C8D3BC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14:paraId="036F7F35" w14:textId="77777777" w:rsidR="00931870" w:rsidRDefault="00931870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6FD8A9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wpływ siły grawitacji na tor ruchu tych ciał</w:t>
            </w:r>
          </w:p>
          <w:p w14:paraId="48D7C561" w14:textId="77777777" w:rsidR="00931870" w:rsidRPr="00DB7079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18BBE8F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7BE60813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42D0BCC2" w14:textId="77777777" w:rsidR="00931870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5CE6420E" w14:textId="77777777" w:rsidR="00931870" w:rsidRPr="005F0D9F" w:rsidRDefault="00931870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0880FC4A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575B5742" w14:textId="77777777" w:rsidR="00931870" w:rsidRDefault="00931870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62F578A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14:paraId="413E3DCC" w14:textId="77777777" w:rsidR="00931870" w:rsidRDefault="00931870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BD58DD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AAEEC3D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3A99B0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CAE3915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2D0C208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456B5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3DB079DC" w14:textId="77777777" w:rsidR="00931870" w:rsidRPr="00456B58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</w:t>
            </w:r>
            <w:r w:rsidRPr="00456B5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363FB54E" w14:textId="77777777" w:rsidR="00931870" w:rsidRDefault="00931870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14:paraId="451B36A5" w14:textId="77777777" w:rsidR="00931870" w:rsidRDefault="00931870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400C3275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ilustracji informacje kluczowe dla opisywanego zjawiska bądź problemu, przedstawia je w różnych postaciach, przelicza wielokrotności i podwielokrotności,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przeprowadza obliczenia i zapisuje wynik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zgodnie z zasadami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14:paraId="2EF8762A" w14:textId="77777777" w:rsidR="00931870" w:rsidRDefault="00931870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 i 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CDA03ED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2D54655" w14:textId="77777777" w:rsidR="00931870" w:rsidRPr="005F0D9F" w:rsidRDefault="00931870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6AF7FD4C" w14:textId="77777777" w:rsidR="00931870" w:rsidRPr="005F0D9F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46BD4552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 a promieniem okręgu i 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6619263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 i częstotliwości w 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14:paraId="6DDCEEFD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4FC95147" w14:textId="77777777" w:rsidR="00931870" w:rsidRDefault="00931870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ilustruje na schematycznym rysunku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793FE3E3" w14:textId="77777777" w:rsidR="00931870" w:rsidRPr="005F0D9F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2316662A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2D5A25E9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766D2E83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59E53BF" w14:textId="77777777" w:rsidR="00931870" w:rsidRDefault="00931870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FF9F7A" w14:textId="77777777" w:rsidR="00931870" w:rsidRPr="005F0D9F" w:rsidRDefault="00931870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2A95E409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 a 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535A0981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61750A5C" w14:textId="11B4FF6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621B45A2" w14:textId="77777777" w:rsidR="00931870" w:rsidRDefault="00931870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 i 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22BD76EF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59887EEC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7A043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 i ruch w 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38019691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zaćmień jako konsekwencje prostoliniowego rozchodzenia się światła w ośrodku jednorodnym</w:t>
            </w:r>
          </w:p>
          <w:p w14:paraId="2FF9FC90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 i jego miejsce w 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 i 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245AE985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4EBD588D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50FAECC4" w14:textId="77777777" w:rsidR="00931870" w:rsidRDefault="00931870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14:paraId="455A0959" w14:textId="77777777" w:rsidR="00931870" w:rsidRPr="00311A31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311A31"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bada jakościowo związek między</w:t>
            </w:r>
            <w:r w:rsidRPr="00311A31">
              <w:rPr>
                <w:rFonts w:ascii="HelveticaNeueLT Pro 65 Md" w:hAnsi="HelveticaNeueLT Pro 65 Md" w:cs="HelveticaNeueLT Pro 65 Md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311A31"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siłą dośrodkową a masą, prędkością</w:t>
            </w:r>
            <w:r w:rsidRPr="00311A31">
              <w:rPr>
                <w:rFonts w:ascii="HelveticaNeueLT Pro 65 Md" w:hAnsi="HelveticaNeueLT Pro 65 Md" w:cs="HelveticaNeueLT Pro 65 Md"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311A31"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liniową i promieniem w ruchu jednostajnym po okręgu</w:t>
            </w:r>
          </w:p>
          <w:p w14:paraId="2A25759F" w14:textId="77777777" w:rsidR="00931870" w:rsidRDefault="00931870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 w windzie,</w:t>
            </w:r>
          </w:p>
          <w:p w14:paraId="7A1E29E1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14:paraId="723983C3" w14:textId="77777777" w:rsidR="00931870" w:rsidRDefault="00931870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80C6C1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E5597C8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4AC99F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7C9A748F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4C769320" w14:textId="77777777" w:rsidR="00931870" w:rsidRDefault="00931870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7BF71228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14:paraId="50807913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BB1A125" w14:textId="77777777" w:rsidR="00931870" w:rsidRDefault="00931870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18800114" w14:textId="77777777" w:rsidR="00931870" w:rsidRDefault="00931870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14:paraId="01B620D4" w14:textId="77777777" w:rsidR="00931870" w:rsidRDefault="00931870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14:paraId="43162036" w14:textId="77777777" w:rsidR="00931870" w:rsidRDefault="00931870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DE7E21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C997F8B" w14:textId="77777777" w:rsidR="00931870" w:rsidRDefault="00931870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57BEE33E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 i 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120A327" w14:textId="77777777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6C200301" w14:textId="207CFF43" w:rsidR="00931870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między siłą dośrodkową a masą ciała, jego prędkością liniową i 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23203686" w14:textId="77777777" w:rsidR="00931870" w:rsidRPr="005F0D9F" w:rsidRDefault="00931870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14:paraId="25D88195" w14:textId="77777777" w:rsidR="00931870" w:rsidRPr="005F0D9F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 xml:space="preserve">stosuje w obliczeniach wzór na siłę gwawitacji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78ABAE42" w14:textId="77777777" w:rsidR="00931870" w:rsidRPr="005F0D9F" w:rsidRDefault="00931870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lastRenderedPageBreak/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6D4924A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2A10965B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5964D9A1" w14:textId="77777777" w:rsidR="00931870" w:rsidRDefault="00931870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nieba; rozróżnia prędkości kosmiczne pierwszą i drugą</w:t>
            </w:r>
          </w:p>
          <w:p w14:paraId="00D3B202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 w 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5460B810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jakościowo stan niedociążenia, opisuje warunki i 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D8226A4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14:paraId="251124F1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1DC2F058" w14:textId="77777777" w:rsidR="00931870" w:rsidRDefault="00931870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5A8B1BAF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 w tym tekstów popularnonaukowych i internetu, dotyczącymi:</w:t>
            </w:r>
          </w:p>
          <w:p w14:paraId="25B1FFDD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8B17B5B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14:paraId="0BD62322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10E975C" w14:textId="77777777" w:rsidR="00931870" w:rsidRDefault="00931870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D16D41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58591F5E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wykorzystaniem zależności między siłą dośrodkową a masą i 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E15414C" w14:textId="77777777" w:rsidR="00931870" w:rsidRDefault="00931870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4076ECE2" w14:textId="77777777" w:rsidR="00931870" w:rsidRPr="00A65F6A" w:rsidRDefault="00931870" w:rsidP="00A65F6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2D6A5FB6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E69924" w14:textId="77777777" w:rsidR="00931870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D8DD39D" w14:textId="77777777" w:rsidR="00931870" w:rsidRPr="005F0D9F" w:rsidRDefault="00931870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44FC308F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 związku między siłą dośrodkową a masą, prędkością liniową i promieniem w 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9DFC7FA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obserwacje astronomiczne, np. faz Wenus, księżyców Jowisza i 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3907761F" w14:textId="77777777" w:rsidR="00931870" w:rsidRPr="005F0D9F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E4B54DB" w14:textId="77777777" w:rsidR="00931870" w:rsidRDefault="00931870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B034E57" w14:textId="77777777" w:rsidR="00931870" w:rsidRDefault="00931870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805E6CD" w14:textId="77777777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606BAECB" w14:textId="05410B64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powszechnego ciążenia</w:t>
            </w:r>
          </w:p>
          <w:p w14:paraId="1E1D8900" w14:textId="0590BB05" w:rsidR="00931870" w:rsidRDefault="00931870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E1D8403" w14:textId="77777777" w:rsidR="00931870" w:rsidRDefault="00931870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D5E5E13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284BE9D4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0356254A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1AE12EF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4BD4BF6F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3BC0D426" w14:textId="77777777" w:rsidR="00931870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F9792F0" w14:textId="77777777" w:rsidR="00931870" w:rsidRPr="001227CD" w:rsidRDefault="00931870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24ECF8ED" w14:textId="77777777" w:rsidR="00931870" w:rsidRDefault="00931870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CAF41C3" w14:textId="77777777" w:rsidR="00931870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15F28CE8" w14:textId="77777777" w:rsidR="005F4896" w:rsidRPr="001227CD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2B5EA969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dół</w:t>
            </w:r>
          </w:p>
          <w:p w14:paraId="6995EFD1" w14:textId="77777777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obserwacje nieba za pomocą smartfona lub korzystając z mapy nieba i 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 i 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744098F5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</w:t>
            </w:r>
          </w:p>
          <w:p w14:paraId="6D38DFB2" w14:textId="3132D135" w:rsidR="005F4896" w:rsidRDefault="005F4896" w:rsidP="005F4896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9EA90B2" w14:textId="77777777" w:rsidR="005F4896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6BDDF31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lastRenderedPageBreak/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6D285588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3F6630A0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14:paraId="4E644B75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78AF9F77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0485A1E1" w14:textId="77777777" w:rsid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159FDBC7" w14:textId="77777777" w:rsidR="005F4896" w:rsidRPr="001227CD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5CD8F9C7" w14:textId="1BB47030" w:rsidR="005F4896" w:rsidRPr="005932CB" w:rsidRDefault="005F4896" w:rsidP="005F4896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  <w:tr w:rsidR="005F4896" w14:paraId="752DCF6B" w14:textId="0AF32ED9" w:rsidTr="003C7191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2E58EF5C" w14:textId="32DF3AAB" w:rsidR="005F4896" w:rsidRPr="005932CB" w:rsidRDefault="005F4896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931870" w14:paraId="6C6A141E" w14:textId="24E35C90" w:rsidTr="005F4896">
        <w:trPr>
          <w:trHeight w:val="20"/>
        </w:trPr>
        <w:tc>
          <w:tcPr>
            <w:tcW w:w="3362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97B3D0B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E1D4E6" w14:textId="77777777" w:rsidR="00931870" w:rsidRPr="00531C14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sensie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fizycznym; opisuje wykonaną pracę jako zmianę energii</w:t>
            </w:r>
          </w:p>
          <w:p w14:paraId="7DB11F71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0F10327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7B6D590B" w14:textId="77777777" w:rsidR="00931870" w:rsidRDefault="00931870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2CFDFC53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26C5C369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 z 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0BE66306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2071826C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3DA52747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i 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03E0918F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14:paraId="593CC85B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0BDF27C0" w14:textId="77777777" w:rsidR="00931870" w:rsidRPr="00531C14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niego informacje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B049851" w14:textId="77777777" w:rsidR="00931870" w:rsidRDefault="00931870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A540B4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15428BCD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4F9F07E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738BF460" w14:textId="77777777" w:rsidR="00931870" w:rsidRDefault="00931870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5B2B0893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czasu,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F4D96E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8460542" w14:textId="77777777" w:rsidR="00931870" w:rsidRPr="001A59CB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144ACF0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doświadczalnego wyznaczania wykonanej pracy, uwzględniając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2AB45A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F9D23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14:paraId="7A76A91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4180F1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 w otoczeniu</w:t>
            </w:r>
          </w:p>
          <w:p w14:paraId="2CFC703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 w 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6B69156A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96768E3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14:paraId="4F2F9D29" w14:textId="77777777" w:rsidR="00931870" w:rsidRPr="00531C14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14:paraId="70AD1FC8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CA93F75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 z analizy zamieszczonych w podręczniku tekstów dotyczących mocy i energii</w:t>
            </w:r>
          </w:p>
          <w:p w14:paraId="43F43276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0A40B33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F28BA85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0888633A" w14:textId="77777777" w:rsidR="00931870" w:rsidRDefault="00931870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przedstawia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analizuje wyniki doświadczeń, formułuje wnioski</w:t>
            </w:r>
          </w:p>
          <w:p w14:paraId="7353528D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E92EB0C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5502711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14:paraId="2EF78CB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9DF3F7F" w14:textId="77777777" w:rsidR="00931870" w:rsidRDefault="00931870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493C93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14:paraId="249C551F" w14:textId="77777777" w:rsidR="00931870" w:rsidRDefault="00931870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C7A5AEF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48A8D6" w14:textId="6D55C23E" w:rsidR="00931870" w:rsidRPr="00311A31" w:rsidRDefault="00931870" w:rsidP="00311A31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14:paraId="0981CE1F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zadania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3CD2D76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0155FC89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5AC5C020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 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F6879D8" w14:textId="77777777" w:rsidR="00931870" w:rsidRDefault="00931870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 lub energią i czasem</w:t>
            </w:r>
          </w:p>
          <w:p w14:paraId="16174031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150660DC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0BE8F38" w14:textId="77777777" w:rsidR="00931870" w:rsidRPr="00531C14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19893322" w14:textId="77777777" w:rsidR="00931870" w:rsidRDefault="00931870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336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7B6662" w14:textId="77777777" w:rsidR="00931870" w:rsidRDefault="00931870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C139EEE" w14:textId="4628ED30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C50ECB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7DD53ECF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78D78CD2" w14:textId="77777777" w:rsidR="00931870" w:rsidRPr="00531C14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wykorzystaniem zasady zachowania energii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mechanicznej</w:t>
            </w:r>
          </w:p>
          <w:p w14:paraId="00425DC9" w14:textId="77777777" w:rsidR="00931870" w:rsidRDefault="00931870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0D14A77D" w14:textId="77777777" w:rsidR="00931870" w:rsidRDefault="00931870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</w:tc>
        <w:tc>
          <w:tcPr>
            <w:tcW w:w="2425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7E1CDA3" w14:textId="77777777" w:rsidR="00931870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02E4EF37" w14:textId="61925738" w:rsidR="005F4896" w:rsidRDefault="005F4896" w:rsidP="005F489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B9B58C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267687EA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kinetycznej</w:t>
            </w:r>
          </w:p>
          <w:p w14:paraId="2C48F480" w14:textId="77777777" w:rsidR="005F4896" w:rsidRPr="00531C14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5D899D6" w14:textId="77777777" w:rsidR="005F4896" w:rsidRDefault="005F4896" w:rsidP="005F4896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14:paraId="4162C65F" w14:textId="4B020760" w:rsidR="005F4896" w:rsidRPr="00531C14" w:rsidRDefault="005F4896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</w:p>
        </w:tc>
      </w:tr>
    </w:tbl>
    <w:p w14:paraId="4C0ED0B8" w14:textId="0E09B824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sectPr w:rsidR="00643E59" w:rsidSect="004C41F6">
      <w:headerReference w:type="default" r:id="rId11"/>
      <w:footerReference w:type="default" r:id="rId12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36CB" w14:textId="77777777" w:rsidR="009E0096" w:rsidRDefault="009E0096" w:rsidP="004C41F6">
      <w:r>
        <w:separator/>
      </w:r>
    </w:p>
  </w:endnote>
  <w:endnote w:type="continuationSeparator" w:id="0">
    <w:p w14:paraId="6DBE9289" w14:textId="77777777" w:rsidR="009E0096" w:rsidRDefault="009E0096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06C07" w14:textId="77777777" w:rsidR="003C7191" w:rsidRDefault="003C71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04034" w14:textId="77777777" w:rsidR="009E0096" w:rsidRDefault="009E0096" w:rsidP="004C41F6">
      <w:r>
        <w:separator/>
      </w:r>
    </w:p>
  </w:footnote>
  <w:footnote w:type="continuationSeparator" w:id="0">
    <w:p w14:paraId="3E5D58CA" w14:textId="77777777" w:rsidR="009E0096" w:rsidRDefault="009E0096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11368" w14:textId="77777777" w:rsidR="003C7191" w:rsidRDefault="003C7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116C8"/>
    <w:rsid w:val="000D795D"/>
    <w:rsid w:val="001227CD"/>
    <w:rsid w:val="001A59CB"/>
    <w:rsid w:val="00220490"/>
    <w:rsid w:val="002462F4"/>
    <w:rsid w:val="00276243"/>
    <w:rsid w:val="002A4D74"/>
    <w:rsid w:val="00311A31"/>
    <w:rsid w:val="00325B71"/>
    <w:rsid w:val="00326AD8"/>
    <w:rsid w:val="00330D9D"/>
    <w:rsid w:val="0035088C"/>
    <w:rsid w:val="0039447D"/>
    <w:rsid w:val="003B4BAE"/>
    <w:rsid w:val="003C7191"/>
    <w:rsid w:val="00455038"/>
    <w:rsid w:val="00456B58"/>
    <w:rsid w:val="004C41F6"/>
    <w:rsid w:val="00531C14"/>
    <w:rsid w:val="005932CB"/>
    <w:rsid w:val="005F0D9F"/>
    <w:rsid w:val="005F4896"/>
    <w:rsid w:val="006153A2"/>
    <w:rsid w:val="006263B6"/>
    <w:rsid w:val="00643E59"/>
    <w:rsid w:val="00672B7E"/>
    <w:rsid w:val="00721F97"/>
    <w:rsid w:val="007333CD"/>
    <w:rsid w:val="00735624"/>
    <w:rsid w:val="0075449C"/>
    <w:rsid w:val="007B39F9"/>
    <w:rsid w:val="007E5653"/>
    <w:rsid w:val="008C6A50"/>
    <w:rsid w:val="00931870"/>
    <w:rsid w:val="009A5332"/>
    <w:rsid w:val="009E0096"/>
    <w:rsid w:val="00A65F6A"/>
    <w:rsid w:val="00A95FD9"/>
    <w:rsid w:val="00B13884"/>
    <w:rsid w:val="00BB281C"/>
    <w:rsid w:val="00BE187C"/>
    <w:rsid w:val="00BF2C1A"/>
    <w:rsid w:val="00C21733"/>
    <w:rsid w:val="00C92CF0"/>
    <w:rsid w:val="00D90BDE"/>
    <w:rsid w:val="00DB7079"/>
    <w:rsid w:val="00E00FF8"/>
    <w:rsid w:val="00ED6BDC"/>
    <w:rsid w:val="00F31BD1"/>
    <w:rsid w:val="00FA1F40"/>
    <w:rsid w:val="00FB734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618E3"/>
  <w14:defaultImageDpi w14:val="96"/>
  <w15:docId w15:val="{B0035284-C6E4-4C49-8A1D-6DEBDCF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3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D6E4-5BD0-4843-8D12-82F0DCB6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4736</Words>
  <Characters>28420</Characters>
  <Application>Microsoft Office Word</Application>
  <DocSecurity>0</DocSecurity>
  <Lines>236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ppe-user</cp:lastModifiedBy>
  <cp:revision>2</cp:revision>
  <dcterms:created xsi:type="dcterms:W3CDTF">2025-03-04T15:04:00Z</dcterms:created>
  <dcterms:modified xsi:type="dcterms:W3CDTF">2025-03-04T15:04:00Z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