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E760D" w14:textId="66C3D709" w:rsidR="006B1D2D" w:rsidRDefault="006B1D2D" w:rsidP="00EB0385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0" w:name="_GoBack"/>
      <w:bookmarkEnd w:id="0"/>
    </w:p>
    <w:p w14:paraId="7FC3799D" w14:textId="25C86FFF" w:rsidR="00EB0385" w:rsidRDefault="00EB0385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157D56D1" w14:textId="77777777" w:rsidR="00C34CB8" w:rsidRDefault="00C34CB8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173A254D" w14:textId="2CB5AFA6" w:rsidR="00C34CB8" w:rsidRDefault="00C34CB8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51204161" w14:textId="6A6F768F" w:rsidR="00C34CB8" w:rsidRPr="00C34CB8" w:rsidRDefault="00C34CB8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b/>
          <w:bCs/>
          <w:i/>
          <w:iCs/>
          <w:color w:val="000000"/>
          <w:sz w:val="52"/>
          <w:szCs w:val="52"/>
          <w:u w:val="single"/>
        </w:rPr>
      </w:pPr>
      <w:r w:rsidRPr="00C34CB8">
        <w:rPr>
          <w:b/>
          <w:bCs/>
          <w:i/>
          <w:iCs/>
          <w:color w:val="000000"/>
          <w:sz w:val="52"/>
          <w:szCs w:val="52"/>
          <w:u w:val="single"/>
        </w:rPr>
        <w:t>Zespół Szkół w Siemiatyczach</w:t>
      </w:r>
    </w:p>
    <w:p w14:paraId="07917F18" w14:textId="73C5757C" w:rsidR="00C34CB8" w:rsidRDefault="00C34CB8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05359CE2" w14:textId="77777777" w:rsidR="00C34CB8" w:rsidRDefault="00C34CB8" w:rsidP="00360714">
      <w:pPr>
        <w:pStyle w:val="NormalnyWeb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7EC206BD" w14:textId="4EEE7AC6" w:rsidR="00EC4371" w:rsidRPr="00C34CB8" w:rsidRDefault="00824989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i/>
          <w:iCs/>
          <w:color w:val="000000"/>
          <w:sz w:val="40"/>
          <w:szCs w:val="40"/>
        </w:rPr>
      </w:pPr>
      <w:r w:rsidRPr="00C34CB8">
        <w:rPr>
          <w:b/>
          <w:bCs/>
          <w:i/>
          <w:iCs/>
          <w:color w:val="000000"/>
          <w:sz w:val="44"/>
          <w:szCs w:val="44"/>
        </w:rPr>
        <w:t>Ramowy Program Zajęć Przygotowawczych</w:t>
      </w:r>
    </w:p>
    <w:p w14:paraId="710BB661" w14:textId="69608BCB" w:rsidR="00EB0385" w:rsidRPr="00C34CB8" w:rsidRDefault="00EB0385" w:rsidP="00360714">
      <w:pPr>
        <w:pStyle w:val="NormalnyWeb"/>
        <w:shd w:val="clear" w:color="auto" w:fill="FFFFFF"/>
        <w:spacing w:before="180" w:beforeAutospacing="0" w:after="180" w:afterAutospacing="0"/>
        <w:rPr>
          <w:i/>
          <w:iCs/>
          <w:color w:val="242B2D"/>
          <w:sz w:val="32"/>
          <w:szCs w:val="32"/>
        </w:rPr>
      </w:pPr>
    </w:p>
    <w:p w14:paraId="37DFD286" w14:textId="77777777" w:rsidR="00EB0385" w:rsidRPr="00C34CB8" w:rsidRDefault="00EB0385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i/>
          <w:iCs/>
          <w:color w:val="242B2D"/>
          <w:sz w:val="32"/>
          <w:szCs w:val="32"/>
        </w:rPr>
      </w:pPr>
    </w:p>
    <w:p w14:paraId="154D9C55" w14:textId="0AAF17AC" w:rsidR="00C34CB8" w:rsidRPr="00C34CB8" w:rsidRDefault="007727EE" w:rsidP="00360714">
      <w:pPr>
        <w:pStyle w:val="NormalnyWeb"/>
        <w:shd w:val="clear" w:color="auto" w:fill="FFFFFF"/>
        <w:spacing w:before="180" w:beforeAutospacing="0" w:after="18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bookmarkStart w:id="1" w:name="_Hlk536559466"/>
      <w:r w:rsidRPr="00C34CB8">
        <w:rPr>
          <w:b/>
          <w:bCs/>
          <w:i/>
          <w:iCs/>
          <w:color w:val="000000"/>
          <w:sz w:val="40"/>
          <w:szCs w:val="40"/>
        </w:rPr>
        <w:t xml:space="preserve">Projekt pt. </w:t>
      </w:r>
      <w:r w:rsidR="00844F82" w:rsidRPr="00C34CB8">
        <w:rPr>
          <w:b/>
          <w:bCs/>
          <w:i/>
          <w:iCs/>
          <w:color w:val="000000"/>
          <w:sz w:val="40"/>
          <w:szCs w:val="40"/>
        </w:rPr>
        <w:t>„</w:t>
      </w:r>
      <w:r w:rsidR="00C34CB8" w:rsidRPr="00C34CB8">
        <w:rPr>
          <w:b/>
          <w:bCs/>
          <w:i/>
          <w:iCs/>
          <w:color w:val="000000"/>
          <w:sz w:val="40"/>
          <w:szCs w:val="40"/>
        </w:rPr>
        <w:t>Wiedza i kompetencje - nasza przyszłość</w:t>
      </w:r>
      <w:r w:rsidR="00844F82" w:rsidRPr="00C34CB8">
        <w:rPr>
          <w:b/>
          <w:bCs/>
          <w:i/>
          <w:iCs/>
          <w:color w:val="000000"/>
          <w:sz w:val="40"/>
          <w:szCs w:val="40"/>
        </w:rPr>
        <w:t>”</w:t>
      </w:r>
    </w:p>
    <w:bookmarkEnd w:id="1"/>
    <w:p w14:paraId="5A552DB4" w14:textId="4B001906" w:rsidR="00EC4371" w:rsidRPr="00C34CB8" w:rsidRDefault="00847BE7" w:rsidP="00847BE7">
      <w:pPr>
        <w:pStyle w:val="NormalnyWeb"/>
        <w:shd w:val="clear" w:color="auto" w:fill="FFFFFF"/>
        <w:spacing w:before="180" w:beforeAutospacing="0" w:after="18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 w:rsidRPr="00C34CB8">
        <w:rPr>
          <w:b/>
          <w:bCs/>
          <w:i/>
          <w:iCs/>
          <w:color w:val="000000"/>
          <w:sz w:val="40"/>
          <w:szCs w:val="40"/>
        </w:rPr>
        <w:t xml:space="preserve">nr </w:t>
      </w:r>
      <w:r w:rsidR="00C34CB8" w:rsidRPr="00C34CB8">
        <w:rPr>
          <w:b/>
          <w:bCs/>
          <w:i/>
          <w:iCs/>
          <w:color w:val="000000"/>
          <w:sz w:val="40"/>
          <w:szCs w:val="40"/>
        </w:rPr>
        <w:t>2021-1-PMU-4250</w:t>
      </w:r>
    </w:p>
    <w:p w14:paraId="0776EB0E" w14:textId="77777777" w:rsidR="00847BE7" w:rsidRDefault="00847BE7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242B2D"/>
          <w:sz w:val="21"/>
          <w:szCs w:val="21"/>
        </w:rPr>
      </w:pPr>
    </w:p>
    <w:p w14:paraId="77ADA8F2" w14:textId="5C374A8B" w:rsidR="00424374" w:rsidRDefault="00424374" w:rsidP="00EC4371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242B2D"/>
          <w:sz w:val="21"/>
          <w:szCs w:val="21"/>
        </w:rPr>
      </w:pPr>
    </w:p>
    <w:p w14:paraId="60E348F6" w14:textId="77777777" w:rsidR="00424374" w:rsidRPr="00EB0385" w:rsidRDefault="00EB0385" w:rsidP="00424374">
      <w:pPr>
        <w:pStyle w:val="Tekstpodstawowy"/>
        <w:ind w:left="118" w:right="124"/>
        <w:jc w:val="both"/>
      </w:pPr>
      <w:r>
        <w:br w:type="column"/>
      </w:r>
      <w:r w:rsidR="00424374">
        <w:lastRenderedPageBreak/>
        <w:t xml:space="preserve">Zajęcia przygotowawcze będą miały na celu przygotowanie uczniów do </w:t>
      </w:r>
      <w:r w:rsidR="00847BE7">
        <w:t>wyjazdu</w:t>
      </w:r>
      <w:r w:rsidR="00424374">
        <w:t xml:space="preserve">, a w </w:t>
      </w:r>
      <w:r w:rsidR="00424374" w:rsidRPr="00EB0385">
        <w:t>szczególności:</w:t>
      </w:r>
    </w:p>
    <w:p w14:paraId="0A72F40A" w14:textId="4F97698B" w:rsidR="00424374" w:rsidRPr="00EB0385" w:rsidRDefault="00424374" w:rsidP="00424374">
      <w:pPr>
        <w:pStyle w:val="Akapitzlist"/>
        <w:widowControl w:val="0"/>
        <w:numPr>
          <w:ilvl w:val="0"/>
          <w:numId w:val="18"/>
        </w:numPr>
        <w:tabs>
          <w:tab w:val="left" w:pos="304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B0385">
        <w:rPr>
          <w:rFonts w:ascii="Times New Roman" w:hAnsi="Times New Roman" w:cs="Times New Roman"/>
          <w:sz w:val="24"/>
        </w:rPr>
        <w:t xml:space="preserve">podniesienia wiedzy uczniów dotyczącej miejsca realizacji </w:t>
      </w:r>
      <w:r w:rsidR="00847BE7" w:rsidRPr="00EB0385">
        <w:rPr>
          <w:rFonts w:ascii="Times New Roman" w:hAnsi="Times New Roman" w:cs="Times New Roman"/>
          <w:sz w:val="24"/>
        </w:rPr>
        <w:t>mobilności</w:t>
      </w:r>
      <w:r w:rsidRPr="00EB0385">
        <w:rPr>
          <w:rFonts w:ascii="Times New Roman" w:hAnsi="Times New Roman" w:cs="Times New Roman"/>
          <w:sz w:val="24"/>
        </w:rPr>
        <w:t xml:space="preserve"> (kontekst kulturowy, lepsze zrozumienie obyczajów panujących </w:t>
      </w:r>
      <w:r w:rsidR="00844F82">
        <w:rPr>
          <w:rFonts w:ascii="Times New Roman" w:hAnsi="Times New Roman" w:cs="Times New Roman"/>
          <w:sz w:val="24"/>
        </w:rPr>
        <w:t>w</w:t>
      </w:r>
      <w:r w:rsidR="00824989">
        <w:rPr>
          <w:rFonts w:ascii="Times New Roman" w:hAnsi="Times New Roman" w:cs="Times New Roman"/>
          <w:sz w:val="24"/>
        </w:rPr>
        <w:t>e Włoszech</w:t>
      </w:r>
      <w:r w:rsidRPr="00EB0385">
        <w:rPr>
          <w:rFonts w:ascii="Times New Roman" w:hAnsi="Times New Roman" w:cs="Times New Roman"/>
          <w:sz w:val="24"/>
        </w:rPr>
        <w:t>, co ułatwi przystosowanie się do nowych warunków z jakimi spotkają się</w:t>
      </w:r>
      <w:r w:rsidRPr="00EB0385">
        <w:rPr>
          <w:rFonts w:ascii="Times New Roman" w:hAnsi="Times New Roman" w:cs="Times New Roman"/>
          <w:spacing w:val="-3"/>
          <w:sz w:val="24"/>
        </w:rPr>
        <w:t xml:space="preserve"> </w:t>
      </w:r>
      <w:r w:rsidRPr="00EB0385">
        <w:rPr>
          <w:rFonts w:ascii="Times New Roman" w:hAnsi="Times New Roman" w:cs="Times New Roman"/>
          <w:sz w:val="24"/>
        </w:rPr>
        <w:t>uczniowie);</w:t>
      </w:r>
    </w:p>
    <w:p w14:paraId="7708E1F8" w14:textId="70004022" w:rsidR="00424374" w:rsidRPr="00EB0385" w:rsidRDefault="00424374" w:rsidP="00424374">
      <w:pPr>
        <w:pStyle w:val="Akapitzlist"/>
        <w:widowControl w:val="0"/>
        <w:numPr>
          <w:ilvl w:val="0"/>
          <w:numId w:val="18"/>
        </w:numPr>
        <w:tabs>
          <w:tab w:val="left" w:pos="319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B0385">
        <w:rPr>
          <w:rFonts w:ascii="Times New Roman" w:hAnsi="Times New Roman" w:cs="Times New Roman"/>
          <w:sz w:val="24"/>
        </w:rPr>
        <w:t xml:space="preserve">poszerzenia horyzontów kulturowych uczniów </w:t>
      </w:r>
    </w:p>
    <w:p w14:paraId="2AD1EC18" w14:textId="51348DAA" w:rsidR="00424374" w:rsidRPr="00EB0385" w:rsidRDefault="00424374" w:rsidP="00424374">
      <w:pPr>
        <w:pStyle w:val="Akapitzlist"/>
        <w:widowControl w:val="0"/>
        <w:numPr>
          <w:ilvl w:val="0"/>
          <w:numId w:val="18"/>
        </w:numPr>
        <w:tabs>
          <w:tab w:val="left" w:pos="321"/>
        </w:tabs>
        <w:autoSpaceDE w:val="0"/>
        <w:autoSpaceDN w:val="0"/>
        <w:spacing w:after="0" w:line="240" w:lineRule="auto"/>
        <w:ind w:right="11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B0385">
        <w:rPr>
          <w:rFonts w:ascii="Times New Roman" w:hAnsi="Times New Roman" w:cs="Times New Roman"/>
          <w:sz w:val="24"/>
        </w:rPr>
        <w:t xml:space="preserve">podniesienie umiejętności użytkowania języka angielskiego w sytuacjach </w:t>
      </w:r>
      <w:r w:rsidR="00847BE7" w:rsidRPr="00EB0385">
        <w:rPr>
          <w:rFonts w:ascii="Times New Roman" w:hAnsi="Times New Roman" w:cs="Times New Roman"/>
          <w:sz w:val="24"/>
        </w:rPr>
        <w:t>codziennych</w:t>
      </w:r>
      <w:r w:rsidRPr="00EB0385">
        <w:rPr>
          <w:rFonts w:ascii="Times New Roman" w:hAnsi="Times New Roman" w:cs="Times New Roman"/>
          <w:sz w:val="24"/>
        </w:rPr>
        <w:t>;</w:t>
      </w:r>
    </w:p>
    <w:p w14:paraId="525B1814" w14:textId="5D587831" w:rsidR="00424374" w:rsidRDefault="00424374" w:rsidP="00424374">
      <w:pPr>
        <w:pStyle w:val="Akapitzlist"/>
        <w:widowControl w:val="0"/>
        <w:numPr>
          <w:ilvl w:val="0"/>
          <w:numId w:val="18"/>
        </w:numPr>
        <w:tabs>
          <w:tab w:val="left" w:pos="299"/>
        </w:tabs>
        <w:autoSpaceDE w:val="0"/>
        <w:autoSpaceDN w:val="0"/>
        <w:spacing w:before="1"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B0385">
        <w:rPr>
          <w:rFonts w:ascii="Times New Roman" w:hAnsi="Times New Roman" w:cs="Times New Roman"/>
          <w:sz w:val="24"/>
        </w:rPr>
        <w:t>podniesienia umiejętności społecznych uczniów (współpraca w grupie, radzenie sobie ze stresem związanym z nowym środowiskie</w:t>
      </w:r>
      <w:r w:rsidR="00847BE7" w:rsidRPr="00EB0385">
        <w:rPr>
          <w:rFonts w:ascii="Times New Roman" w:hAnsi="Times New Roman" w:cs="Times New Roman"/>
          <w:sz w:val="24"/>
        </w:rPr>
        <w:t>m</w:t>
      </w:r>
      <w:r w:rsidRPr="00EB0385">
        <w:rPr>
          <w:rFonts w:ascii="Times New Roman" w:hAnsi="Times New Roman" w:cs="Times New Roman"/>
          <w:sz w:val="24"/>
        </w:rPr>
        <w:t>, wzmocnienie pewności siebie oraz umiejętności rozwiązywania i zapobiegania konfliktom wynikającym z różnic kulturowych i sytuacji</w:t>
      </w:r>
      <w:r w:rsidRPr="00EB0385">
        <w:rPr>
          <w:rFonts w:ascii="Times New Roman" w:hAnsi="Times New Roman" w:cs="Times New Roman"/>
          <w:spacing w:val="-1"/>
          <w:sz w:val="24"/>
        </w:rPr>
        <w:t xml:space="preserve"> </w:t>
      </w:r>
      <w:r w:rsidRPr="00EB0385">
        <w:rPr>
          <w:rFonts w:ascii="Times New Roman" w:hAnsi="Times New Roman" w:cs="Times New Roman"/>
          <w:sz w:val="24"/>
        </w:rPr>
        <w:t>stresowych);</w:t>
      </w:r>
    </w:p>
    <w:p w14:paraId="2607D422" w14:textId="07878832" w:rsidR="003A48F7" w:rsidRPr="00EB0385" w:rsidRDefault="003A48F7" w:rsidP="00424374">
      <w:pPr>
        <w:pStyle w:val="Akapitzlist"/>
        <w:widowControl w:val="0"/>
        <w:numPr>
          <w:ilvl w:val="0"/>
          <w:numId w:val="18"/>
        </w:numPr>
        <w:tabs>
          <w:tab w:val="left" w:pos="299"/>
        </w:tabs>
        <w:autoSpaceDE w:val="0"/>
        <w:autoSpaceDN w:val="0"/>
        <w:spacing w:before="1"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-poznanie zasad bezpieczeństwa </w:t>
      </w:r>
      <w:r>
        <w:t>w trakcie pobytu za granicą;</w:t>
      </w:r>
    </w:p>
    <w:p w14:paraId="496477BF" w14:textId="77777777" w:rsidR="00424374" w:rsidRDefault="00424374" w:rsidP="00424374">
      <w:pPr>
        <w:pStyle w:val="Tekstpodstawowy"/>
        <w:rPr>
          <w:sz w:val="20"/>
        </w:rPr>
      </w:pPr>
    </w:p>
    <w:p w14:paraId="2E52AB76" w14:textId="77777777" w:rsidR="00424374" w:rsidRDefault="00424374" w:rsidP="00424374">
      <w:pPr>
        <w:pStyle w:val="Tekstpodstawowy"/>
        <w:spacing w:before="4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1"/>
      </w:tblGrid>
      <w:tr w:rsidR="00424374" w14:paraId="6FABD089" w14:textId="77777777" w:rsidTr="00C33A1B">
        <w:trPr>
          <w:trHeight w:val="275"/>
        </w:trPr>
        <w:tc>
          <w:tcPr>
            <w:tcW w:w="2830" w:type="dxa"/>
            <w:vMerge w:val="restart"/>
          </w:tcPr>
          <w:p w14:paraId="348895E0" w14:textId="77777777" w:rsidR="00424374" w:rsidRPr="007727EE" w:rsidRDefault="00424374" w:rsidP="00C33A1B">
            <w:pPr>
              <w:pStyle w:val="TableParagraph"/>
              <w:rPr>
                <w:sz w:val="26"/>
                <w:lang w:val="pl-PL"/>
              </w:rPr>
            </w:pPr>
          </w:p>
          <w:p w14:paraId="76EA7B34" w14:textId="77777777" w:rsidR="00424374" w:rsidRPr="007727EE" w:rsidRDefault="00424374" w:rsidP="00C33A1B">
            <w:pPr>
              <w:pStyle w:val="TableParagraph"/>
              <w:rPr>
                <w:sz w:val="26"/>
                <w:lang w:val="pl-PL"/>
              </w:rPr>
            </w:pPr>
          </w:p>
          <w:p w14:paraId="1C856903" w14:textId="77777777" w:rsidR="00424374" w:rsidRPr="007727EE" w:rsidRDefault="00424374" w:rsidP="00C33A1B">
            <w:pPr>
              <w:pStyle w:val="TableParagraph"/>
              <w:rPr>
                <w:sz w:val="26"/>
                <w:lang w:val="pl-PL"/>
              </w:rPr>
            </w:pPr>
          </w:p>
          <w:p w14:paraId="451A59F4" w14:textId="77777777" w:rsidR="00424374" w:rsidRPr="007727EE" w:rsidRDefault="00424374" w:rsidP="00C33A1B">
            <w:pPr>
              <w:pStyle w:val="TableParagraph"/>
              <w:rPr>
                <w:sz w:val="26"/>
                <w:lang w:val="pl-PL"/>
              </w:rPr>
            </w:pPr>
          </w:p>
          <w:p w14:paraId="1EF9B285" w14:textId="77777777" w:rsidR="00424374" w:rsidRPr="007727EE" w:rsidRDefault="00424374" w:rsidP="00C33A1B">
            <w:pPr>
              <w:pStyle w:val="TableParagraph"/>
              <w:rPr>
                <w:sz w:val="26"/>
                <w:lang w:val="pl-PL"/>
              </w:rPr>
            </w:pPr>
          </w:p>
          <w:p w14:paraId="6C4259BA" w14:textId="77777777" w:rsidR="00424374" w:rsidRPr="007727EE" w:rsidRDefault="00424374" w:rsidP="00C33A1B">
            <w:pPr>
              <w:pStyle w:val="TableParagraph"/>
              <w:rPr>
                <w:sz w:val="26"/>
                <w:lang w:val="pl-PL"/>
              </w:rPr>
            </w:pPr>
          </w:p>
          <w:p w14:paraId="4879245D" w14:textId="77777777" w:rsidR="00424374" w:rsidRPr="007727EE" w:rsidRDefault="00424374" w:rsidP="00C33A1B">
            <w:pPr>
              <w:pStyle w:val="TableParagraph"/>
              <w:spacing w:before="9"/>
              <w:rPr>
                <w:lang w:val="pl-PL"/>
              </w:rPr>
            </w:pPr>
          </w:p>
          <w:p w14:paraId="6A74DDEC" w14:textId="775DC956" w:rsidR="00424374" w:rsidRPr="007727EE" w:rsidRDefault="00424374" w:rsidP="00C33A1B">
            <w:pPr>
              <w:pStyle w:val="TableParagraph"/>
              <w:spacing w:line="237" w:lineRule="auto"/>
              <w:ind w:left="194" w:right="185"/>
              <w:jc w:val="center"/>
              <w:rPr>
                <w:sz w:val="24"/>
                <w:lang w:val="pl-PL"/>
              </w:rPr>
            </w:pPr>
            <w:r w:rsidRPr="007727EE">
              <w:rPr>
                <w:b/>
                <w:sz w:val="24"/>
                <w:lang w:val="pl-PL"/>
              </w:rPr>
              <w:t xml:space="preserve">Zajęcia z j. angielskiego </w:t>
            </w:r>
          </w:p>
          <w:p w14:paraId="20729448" w14:textId="410C5B3C" w:rsidR="00424374" w:rsidRPr="007727EE" w:rsidRDefault="0043288B" w:rsidP="00C33A1B">
            <w:pPr>
              <w:pStyle w:val="TableParagraph"/>
              <w:spacing w:before="1"/>
              <w:ind w:left="193" w:right="185"/>
              <w:jc w:val="center"/>
              <w:rPr>
                <w:b/>
                <w:bCs/>
                <w:sz w:val="24"/>
                <w:lang w:val="pl-PL"/>
              </w:rPr>
            </w:pPr>
            <w:r w:rsidRPr="007727EE">
              <w:rPr>
                <w:b/>
                <w:bCs/>
                <w:sz w:val="24"/>
                <w:lang w:val="pl-PL"/>
              </w:rPr>
              <w:t>2</w:t>
            </w:r>
            <w:r w:rsidR="00951360" w:rsidRPr="007727EE">
              <w:rPr>
                <w:b/>
                <w:bCs/>
                <w:sz w:val="24"/>
                <w:lang w:val="pl-PL"/>
              </w:rPr>
              <w:t>0 godzin</w:t>
            </w:r>
          </w:p>
        </w:tc>
        <w:tc>
          <w:tcPr>
            <w:tcW w:w="6231" w:type="dxa"/>
          </w:tcPr>
          <w:p w14:paraId="66AF570F" w14:textId="3DE9C965" w:rsidR="00424374" w:rsidRPr="00665ED8" w:rsidRDefault="00424374" w:rsidP="00C33A1B">
            <w:pPr>
              <w:pStyle w:val="TableParagraph"/>
              <w:spacing w:line="256" w:lineRule="exact"/>
              <w:ind w:left="2417" w:right="2411"/>
              <w:jc w:val="center"/>
              <w:rPr>
                <w:sz w:val="24"/>
              </w:rPr>
            </w:pPr>
            <w:proofErr w:type="spellStart"/>
            <w:r w:rsidRPr="00665ED8">
              <w:rPr>
                <w:sz w:val="24"/>
              </w:rPr>
              <w:t>Tematy</w:t>
            </w:r>
            <w:proofErr w:type="spellEnd"/>
            <w:r w:rsidR="00665ED8" w:rsidRPr="00665ED8">
              <w:rPr>
                <w:sz w:val="24"/>
              </w:rPr>
              <w:t xml:space="preserve"> </w:t>
            </w:r>
            <w:proofErr w:type="spellStart"/>
            <w:r w:rsidRPr="00665ED8">
              <w:rPr>
                <w:sz w:val="24"/>
              </w:rPr>
              <w:t>zajęć</w:t>
            </w:r>
            <w:proofErr w:type="spellEnd"/>
            <w:r w:rsidRPr="00665ED8">
              <w:rPr>
                <w:sz w:val="24"/>
              </w:rPr>
              <w:t>:</w:t>
            </w:r>
          </w:p>
        </w:tc>
      </w:tr>
      <w:tr w:rsidR="00424374" w14:paraId="4DE90D71" w14:textId="77777777" w:rsidTr="007727EE">
        <w:trPr>
          <w:trHeight w:val="3445"/>
        </w:trPr>
        <w:tc>
          <w:tcPr>
            <w:tcW w:w="2830" w:type="dxa"/>
            <w:vMerge/>
            <w:tcBorders>
              <w:top w:val="nil"/>
            </w:tcBorders>
          </w:tcPr>
          <w:p w14:paraId="2D6BFBCD" w14:textId="77777777" w:rsidR="00424374" w:rsidRDefault="00424374" w:rsidP="00C33A1B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14:paraId="22A7ADD5" w14:textId="77777777" w:rsidR="00424374" w:rsidRPr="007727EE" w:rsidRDefault="00424374" w:rsidP="00C33A1B">
            <w:pPr>
              <w:pStyle w:val="TableParagraph"/>
              <w:spacing w:before="7"/>
              <w:rPr>
                <w:sz w:val="23"/>
                <w:lang w:val="pl-PL"/>
              </w:rPr>
            </w:pPr>
          </w:p>
          <w:p w14:paraId="15C48D5D" w14:textId="70C2C2CB" w:rsidR="00424374" w:rsidRPr="007727EE" w:rsidRDefault="00424374" w:rsidP="00C33A1B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Zajęcia</w:t>
            </w:r>
            <w:r w:rsidRPr="007727EE">
              <w:rPr>
                <w:spacing w:val="-9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w</w:t>
            </w:r>
            <w:r w:rsidRPr="007727EE">
              <w:rPr>
                <w:spacing w:val="-12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języku</w:t>
            </w:r>
            <w:r w:rsidRPr="007727EE">
              <w:rPr>
                <w:spacing w:val="-11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angielskim</w:t>
            </w:r>
            <w:r w:rsidRPr="007727EE">
              <w:rPr>
                <w:spacing w:val="-10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na</w:t>
            </w:r>
            <w:r w:rsidRPr="007727EE">
              <w:rPr>
                <w:spacing w:val="-12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temat</w:t>
            </w:r>
            <w:r w:rsidRPr="007727EE">
              <w:rPr>
                <w:spacing w:val="-11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codziennych</w:t>
            </w:r>
            <w:r w:rsidRPr="007727EE">
              <w:rPr>
                <w:spacing w:val="-10"/>
                <w:sz w:val="24"/>
                <w:lang w:val="pl-PL"/>
              </w:rPr>
              <w:t xml:space="preserve"> </w:t>
            </w:r>
            <w:r w:rsidR="00847BE7" w:rsidRPr="007727EE">
              <w:rPr>
                <w:sz w:val="24"/>
                <w:lang w:val="pl-PL"/>
              </w:rPr>
              <w:t>czynności</w:t>
            </w:r>
            <w:r w:rsidRPr="007727EE">
              <w:rPr>
                <w:sz w:val="24"/>
                <w:lang w:val="pl-PL"/>
              </w:rPr>
              <w:t>,</w:t>
            </w:r>
            <w:r w:rsidRPr="007727EE">
              <w:rPr>
                <w:spacing w:val="-11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 xml:space="preserve">które wykonywać będą uczniowie w trakcie </w:t>
            </w:r>
            <w:r w:rsidR="00847BE7" w:rsidRPr="007727EE">
              <w:rPr>
                <w:sz w:val="24"/>
                <w:lang w:val="pl-PL"/>
              </w:rPr>
              <w:t>mobilności</w:t>
            </w:r>
            <w:r w:rsidRPr="007727EE">
              <w:rPr>
                <w:sz w:val="24"/>
                <w:lang w:val="pl-PL"/>
              </w:rPr>
              <w:t>. Poprzez utrwalanie słownictwa oraz dialogi uczniowie przygotują się do codziennych obowiązków oraz sytuacji, w których będzie używał w codziennym kontakcie z</w:t>
            </w:r>
            <w:r w:rsidR="00847BE7" w:rsidRPr="007727EE">
              <w:rPr>
                <w:sz w:val="24"/>
                <w:lang w:val="pl-PL"/>
              </w:rPr>
              <w:t xml:space="preserve"> uczniami I nauczycielami ze szkoły przyjmującej</w:t>
            </w:r>
            <w:r w:rsidRPr="007727EE">
              <w:rPr>
                <w:sz w:val="24"/>
                <w:lang w:val="pl-PL"/>
              </w:rPr>
              <w:t>. W trakcie</w:t>
            </w:r>
            <w:r w:rsidRPr="007727EE">
              <w:rPr>
                <w:spacing w:val="-36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 xml:space="preserve">zajęć uczniowie utrwalą sobie również podstawowe zasady gramatyczne. Rozmowy symulowane pozwolą uczniom, na przełamanie bariery językowej. Zajęcia dodatkowo wzbogacić można o prezentacje, scenki, filmy przygotowywane samodzielnie przez uczniów. Blok zajęć dotyczący zdrowia, samopoczucia i zwrotów grzecznościowych niezbędny ze względu na konieczność precyzyjnego wysławiania się zarówno w sytuacjach nagłych </w:t>
            </w:r>
            <w:proofErr w:type="spellStart"/>
            <w:r w:rsidRPr="007727EE">
              <w:rPr>
                <w:sz w:val="24"/>
                <w:lang w:val="pl-PL"/>
              </w:rPr>
              <w:t>zachorowań</w:t>
            </w:r>
            <w:proofErr w:type="spellEnd"/>
            <w:r w:rsidRPr="007727EE">
              <w:rPr>
                <w:sz w:val="24"/>
                <w:lang w:val="pl-PL"/>
              </w:rPr>
              <w:t xml:space="preserve"> i kontaktu z lekarzem, jak i pokazanie wysokiej kultury osobistej</w:t>
            </w:r>
            <w:r w:rsidRPr="007727EE">
              <w:rPr>
                <w:spacing w:val="-11"/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młodzieży.</w:t>
            </w:r>
          </w:p>
          <w:p w14:paraId="02BCDAB9" w14:textId="77777777" w:rsidR="00424374" w:rsidRPr="007727EE" w:rsidRDefault="00424374" w:rsidP="00C33A1B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</w:p>
          <w:p w14:paraId="034E58B5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Kształcone sprawności językowe:</w:t>
            </w:r>
          </w:p>
          <w:p w14:paraId="6FADCB14" w14:textId="221FA5E1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SŁUCHANIE wypowiedzi, dialogów, informacji zawierających podstawowe słownictwo, wyrażeń dotyczących własnej osoby, rodziny, najbliższego otoczenia, gdy mówi się wolno i wyraźnie.</w:t>
            </w:r>
          </w:p>
          <w:p w14:paraId="332B64D6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</w:p>
          <w:p w14:paraId="7954A85D" w14:textId="22C823C9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CZYTANIE krótkich, prostych tekstów, informacji, nazw, prostych zdań, np. w ogłoszeniach, na plakatach lub w katalogach. </w:t>
            </w:r>
          </w:p>
          <w:p w14:paraId="731198C7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</w:p>
          <w:p w14:paraId="3FCBF07F" w14:textId="051F046E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PISANIE krótkich prostych tekstów, np. pozdrowienia z wakacji; wypełnianie formularzy z danymi osobowymi, narodowością, adresem, np. w hotelowym formularzu meldunkowym lub formularzu wizowym.</w:t>
            </w:r>
          </w:p>
          <w:p w14:paraId="11F9A670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</w:p>
          <w:p w14:paraId="0DD60398" w14:textId="3172CC30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MÓWIENIE: porozumiewanie się w prosty sposób pod warunkiem, że rozmówca jest przygotowany na powtórzenie </w:t>
            </w:r>
            <w:r w:rsidRPr="007727EE">
              <w:rPr>
                <w:sz w:val="24"/>
                <w:lang w:val="pl-PL"/>
              </w:rPr>
              <w:lastRenderedPageBreak/>
              <w:t>wypowiedzi w wolniejszym tempie, i ma pomóc w sformułowaniu wypowiedzi; zadawanie i odpowiadanie na pytania dotyczące życia  codziennego, podstawowych potrzeb lub znanych tematów; użycie prostych zwrotów i zdań przy opisie miejsca zamieszkania i pochodzenia, rodziny, pracy, znajomych.</w:t>
            </w:r>
          </w:p>
          <w:p w14:paraId="1C101B71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</w:p>
          <w:p w14:paraId="66548E52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Wprowadzone bądź powtórzone (w zależności od poziomu danej grupy) zostaną następujące funkcje językowe:</w:t>
            </w:r>
          </w:p>
          <w:p w14:paraId="54E4D128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Przedstawianie się;</w:t>
            </w:r>
          </w:p>
          <w:p w14:paraId="6938BE8D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Usprawiedliwianie się;</w:t>
            </w:r>
          </w:p>
          <w:p w14:paraId="40F30AF4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Zadawanie uprzejmych pytań, próśb;</w:t>
            </w:r>
          </w:p>
          <w:p w14:paraId="46F8036A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Zwracanie się do znajomych i nieznajomych;</w:t>
            </w:r>
          </w:p>
          <w:p w14:paraId="33A7CC01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Formułowanie powitań, pożegnań w krótkiej prywatnej korespondencji;</w:t>
            </w:r>
          </w:p>
          <w:p w14:paraId="0114A979" w14:textId="560AAB35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Prośba o powtórzenia pytania, wyjaśnienie, przeliterowanie, sygnalizowanie</w:t>
            </w:r>
            <w:r w:rsidR="00ED5C9B" w:rsidRPr="007727EE">
              <w:rPr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niezrozumienia;</w:t>
            </w:r>
          </w:p>
          <w:p w14:paraId="10B63078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Określanie miejsca, w którym znajduje się dana osoba lub przedmiot;</w:t>
            </w:r>
          </w:p>
          <w:p w14:paraId="77486911" w14:textId="0AE3D1F5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Zasięganie informacji, dotyczących np. godziny odjazdu, drogi, podstawowych</w:t>
            </w:r>
            <w:r w:rsidR="00ED5C9B" w:rsidRPr="007727EE">
              <w:rPr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właściwości;</w:t>
            </w:r>
          </w:p>
          <w:p w14:paraId="31A3D6AD" w14:textId="7CBBF538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Dowiadywanie się i udzielanie informacji dotyczących wieku, zawodu, adresu,</w:t>
            </w:r>
            <w:r w:rsidR="00ED5C9B" w:rsidRPr="007727EE">
              <w:rPr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narodowości, numeru telefonu, adresu e-mailowego, adresu strony internetowej;</w:t>
            </w:r>
          </w:p>
          <w:p w14:paraId="756F7121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Przedstawianie zwyczajowych czynności i częstotliwości ich wykonywania;</w:t>
            </w:r>
          </w:p>
          <w:p w14:paraId="4F53E75D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Opisywanie wydarzeń i osobistych doświadczeń z bliskiej przeszłości;</w:t>
            </w:r>
          </w:p>
          <w:p w14:paraId="0DB52592" w14:textId="30F974E6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Przedstawianie planów i zamiarów;</w:t>
            </w:r>
          </w:p>
          <w:p w14:paraId="796EF806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Określanie daty, godziny, czasu trwania;</w:t>
            </w:r>
          </w:p>
          <w:p w14:paraId="312E01E8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Przedstawianie nieskomplikowanej charakterystyki osób i przedmiotów;</w:t>
            </w:r>
          </w:p>
          <w:p w14:paraId="4D0BE158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Wyrażanie zgody, jej braku, preferencji, upodobań, oceny, porównania;</w:t>
            </w:r>
          </w:p>
          <w:p w14:paraId="5BD0D26C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Wysuwanie propozycji, zwracanie się z prośbą, udzielanie rad, proponowanie pomocy;</w:t>
            </w:r>
          </w:p>
          <w:p w14:paraId="752550D3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Wyrażanie konieczności;</w:t>
            </w:r>
          </w:p>
          <w:p w14:paraId="339A9574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Sygnalizowanie udziału w rozmowie;</w:t>
            </w:r>
          </w:p>
          <w:p w14:paraId="4C646512" w14:textId="266D0483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• Wyrażanie odmiennej opinii</w:t>
            </w:r>
          </w:p>
          <w:p w14:paraId="3F52EA42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</w:p>
          <w:p w14:paraId="42864CE3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Materiał leksykalno-gramatyczny:</w:t>
            </w:r>
          </w:p>
          <w:p w14:paraId="07D9FA68" w14:textId="1A2B608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Konstrukcja </w:t>
            </w:r>
            <w:proofErr w:type="spellStart"/>
            <w:r w:rsidRPr="007727EE">
              <w:rPr>
                <w:sz w:val="24"/>
                <w:lang w:val="pl-PL"/>
              </w:rPr>
              <w:t>there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is</w:t>
            </w:r>
            <w:proofErr w:type="spellEnd"/>
            <w:r w:rsidRPr="007727EE">
              <w:rPr>
                <w:sz w:val="24"/>
                <w:lang w:val="pl-PL"/>
              </w:rPr>
              <w:t>/</w:t>
            </w:r>
            <w:proofErr w:type="spellStart"/>
            <w:r w:rsidRPr="007727EE">
              <w:rPr>
                <w:sz w:val="24"/>
                <w:lang w:val="pl-PL"/>
              </w:rPr>
              <w:t>there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are</w:t>
            </w:r>
            <w:proofErr w:type="spellEnd"/>
            <w:r w:rsidRPr="007727EE">
              <w:rPr>
                <w:sz w:val="24"/>
                <w:lang w:val="pl-PL"/>
              </w:rPr>
              <w:t xml:space="preserve">, pytania ogólne i szczegółowe w czasie Simple </w:t>
            </w:r>
            <w:proofErr w:type="spellStart"/>
            <w:r w:rsidRPr="007727EE">
              <w:rPr>
                <w:sz w:val="24"/>
                <w:lang w:val="pl-PL"/>
              </w:rPr>
              <w:t>Present</w:t>
            </w:r>
            <w:proofErr w:type="spellEnd"/>
            <w:r w:rsidRPr="007727EE">
              <w:rPr>
                <w:sz w:val="24"/>
                <w:lang w:val="pl-PL"/>
              </w:rPr>
              <w:t xml:space="preserve"> i </w:t>
            </w:r>
            <w:proofErr w:type="spellStart"/>
            <w:r w:rsidRPr="007727EE">
              <w:rPr>
                <w:sz w:val="24"/>
                <w:lang w:val="pl-PL"/>
              </w:rPr>
              <w:t>Present</w:t>
            </w:r>
            <w:proofErr w:type="spellEnd"/>
            <w:r w:rsidR="00ED5C9B"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Continuous</w:t>
            </w:r>
            <w:proofErr w:type="spellEnd"/>
            <w:r w:rsidRPr="007727EE">
              <w:rPr>
                <w:sz w:val="24"/>
                <w:lang w:val="pl-PL"/>
              </w:rPr>
              <w:t>;</w:t>
            </w:r>
          </w:p>
          <w:p w14:paraId="50681077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Zastosowanie zaimków pytających: </w:t>
            </w:r>
            <w:proofErr w:type="spellStart"/>
            <w:r w:rsidRPr="007727EE">
              <w:rPr>
                <w:sz w:val="24"/>
                <w:lang w:val="pl-PL"/>
              </w:rPr>
              <w:t>what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who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where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when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why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how</w:t>
            </w:r>
            <w:proofErr w:type="spellEnd"/>
            <w:r w:rsidRPr="007727EE">
              <w:rPr>
                <w:sz w:val="24"/>
                <w:lang w:val="pl-PL"/>
              </w:rPr>
              <w:t>;</w:t>
            </w:r>
          </w:p>
          <w:p w14:paraId="434C9745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Konstrukcja </w:t>
            </w:r>
            <w:proofErr w:type="spellStart"/>
            <w:r w:rsidRPr="007727EE">
              <w:rPr>
                <w:sz w:val="24"/>
                <w:lang w:val="pl-PL"/>
              </w:rPr>
              <w:t>have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got</w:t>
            </w:r>
            <w:proofErr w:type="spellEnd"/>
            <w:r w:rsidRPr="007727EE">
              <w:rPr>
                <w:sz w:val="24"/>
                <w:lang w:val="pl-PL"/>
              </w:rPr>
              <w:t>;</w:t>
            </w:r>
          </w:p>
          <w:p w14:paraId="6C541D70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Przysłówki częstotliwości typu: </w:t>
            </w:r>
            <w:proofErr w:type="spellStart"/>
            <w:r w:rsidRPr="007727EE">
              <w:rPr>
                <w:sz w:val="24"/>
                <w:lang w:val="pl-PL"/>
              </w:rPr>
              <w:t>always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never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often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sometimes</w:t>
            </w:r>
            <w:proofErr w:type="spellEnd"/>
            <w:r w:rsidRPr="007727EE">
              <w:rPr>
                <w:sz w:val="24"/>
                <w:lang w:val="pl-PL"/>
              </w:rPr>
              <w:t>, itp.;</w:t>
            </w:r>
          </w:p>
          <w:p w14:paraId="71FA36B0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Czas Simple </w:t>
            </w:r>
            <w:proofErr w:type="spellStart"/>
            <w:r w:rsidRPr="007727EE">
              <w:rPr>
                <w:sz w:val="24"/>
                <w:lang w:val="pl-PL"/>
              </w:rPr>
              <w:t>Present</w:t>
            </w:r>
            <w:proofErr w:type="spellEnd"/>
            <w:r w:rsidRPr="007727EE">
              <w:rPr>
                <w:sz w:val="24"/>
                <w:lang w:val="pl-PL"/>
              </w:rPr>
              <w:t xml:space="preserve"> w porównaniu z </w:t>
            </w:r>
            <w:proofErr w:type="spellStart"/>
            <w:r w:rsidRPr="007727EE">
              <w:rPr>
                <w:sz w:val="24"/>
                <w:lang w:val="pl-PL"/>
              </w:rPr>
              <w:t>Present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Continuous</w:t>
            </w:r>
            <w:proofErr w:type="spellEnd"/>
            <w:r w:rsidRPr="007727EE">
              <w:rPr>
                <w:sz w:val="24"/>
                <w:lang w:val="pl-PL"/>
              </w:rPr>
              <w:t>;</w:t>
            </w:r>
          </w:p>
          <w:p w14:paraId="511806A7" w14:textId="0C596A7B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Formy wyrażania przyszłości: Czas </w:t>
            </w:r>
            <w:proofErr w:type="spellStart"/>
            <w:r w:rsidRPr="007727EE">
              <w:rPr>
                <w:sz w:val="24"/>
                <w:lang w:val="pl-PL"/>
              </w:rPr>
              <w:t>Present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Continuous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r w:rsidRPr="007727EE">
              <w:rPr>
                <w:sz w:val="24"/>
                <w:lang w:val="pl-PL"/>
              </w:rPr>
              <w:lastRenderedPageBreak/>
              <w:t xml:space="preserve">konstrukcja </w:t>
            </w:r>
            <w:proofErr w:type="spellStart"/>
            <w:r w:rsidRPr="007727EE">
              <w:rPr>
                <w:sz w:val="24"/>
                <w:lang w:val="pl-PL"/>
              </w:rPr>
              <w:t>going</w:t>
            </w:r>
            <w:proofErr w:type="spellEnd"/>
            <w:r w:rsidRPr="007727EE">
              <w:rPr>
                <w:sz w:val="24"/>
                <w:lang w:val="pl-PL"/>
              </w:rPr>
              <w:t xml:space="preserve"> to, czas </w:t>
            </w:r>
            <w:proofErr w:type="spellStart"/>
            <w:r w:rsidRPr="007727EE">
              <w:rPr>
                <w:sz w:val="24"/>
                <w:lang w:val="pl-PL"/>
              </w:rPr>
              <w:t>Future</w:t>
            </w:r>
            <w:proofErr w:type="spellEnd"/>
            <w:r w:rsidRPr="007727EE">
              <w:rPr>
                <w:sz w:val="24"/>
                <w:lang w:val="pl-PL"/>
              </w:rPr>
              <w:t>;</w:t>
            </w:r>
            <w:r w:rsidR="00ED5C9B" w:rsidRPr="007727EE">
              <w:rPr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 xml:space="preserve">Czas </w:t>
            </w:r>
            <w:proofErr w:type="spellStart"/>
            <w:r w:rsidRPr="007727EE">
              <w:rPr>
                <w:sz w:val="24"/>
                <w:lang w:val="pl-PL"/>
              </w:rPr>
              <w:t>Present</w:t>
            </w:r>
            <w:proofErr w:type="spellEnd"/>
            <w:r w:rsidRPr="007727EE">
              <w:rPr>
                <w:sz w:val="24"/>
                <w:lang w:val="pl-PL"/>
              </w:rPr>
              <w:t xml:space="preserve"> Perfect;</w:t>
            </w:r>
          </w:p>
          <w:p w14:paraId="7B58ECC8" w14:textId="33E14C1F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Przymiotniki – stopniowanie, konstrukcje, umożliwiające porównywanie typu </w:t>
            </w:r>
            <w:proofErr w:type="spellStart"/>
            <w:r w:rsidRPr="007727EE">
              <w:rPr>
                <w:sz w:val="24"/>
                <w:lang w:val="pl-PL"/>
              </w:rPr>
              <w:t>bigger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than</w:t>
            </w:r>
            <w:proofErr w:type="spellEnd"/>
            <w:r w:rsidRPr="007727EE">
              <w:rPr>
                <w:sz w:val="24"/>
                <w:lang w:val="pl-PL"/>
              </w:rPr>
              <w:t>...,</w:t>
            </w:r>
            <w:r w:rsidR="00ED5C9B" w:rsidRPr="007727EE">
              <w:rPr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(not)</w:t>
            </w:r>
            <w:r w:rsidR="00ED5C9B" w:rsidRPr="007727EE">
              <w:rPr>
                <w:sz w:val="24"/>
                <w:lang w:val="pl-PL"/>
              </w:rPr>
              <w:t xml:space="preserve"> </w:t>
            </w:r>
            <w:r w:rsidRPr="007727EE">
              <w:rPr>
                <w:sz w:val="24"/>
                <w:lang w:val="pl-PL"/>
              </w:rPr>
              <w:t>as ..... as.</w:t>
            </w:r>
          </w:p>
          <w:p w14:paraId="6B76A6CF" w14:textId="4D5510FB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Rzeczowniki: tworzenie l. mnogiej – rzeczowniki policzalne i niepoliczalne, przysłówki much,</w:t>
            </w:r>
            <w:r w:rsidR="00ED5C9B"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many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some</w:t>
            </w:r>
            <w:proofErr w:type="spellEnd"/>
            <w:r w:rsidRPr="007727EE">
              <w:rPr>
                <w:sz w:val="24"/>
                <w:lang w:val="pl-PL"/>
              </w:rPr>
              <w:t xml:space="preserve">, </w:t>
            </w:r>
            <w:proofErr w:type="spellStart"/>
            <w:r w:rsidRPr="007727EE">
              <w:rPr>
                <w:sz w:val="24"/>
                <w:lang w:val="pl-PL"/>
              </w:rPr>
              <w:t>any</w:t>
            </w:r>
            <w:proofErr w:type="spellEnd"/>
            <w:r w:rsidRPr="007727EE">
              <w:rPr>
                <w:sz w:val="24"/>
                <w:lang w:val="pl-PL"/>
              </w:rPr>
              <w:t>;</w:t>
            </w:r>
          </w:p>
          <w:p w14:paraId="41EA50EE" w14:textId="77777777" w:rsidR="00424374" w:rsidRPr="00424374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</w:rPr>
            </w:pPr>
            <w:r w:rsidRPr="007727EE">
              <w:rPr>
                <w:sz w:val="24"/>
                <w:lang w:val="pl-PL"/>
              </w:rPr>
              <w:t xml:space="preserve">Konstrukcje i zwroty typu: OK.. </w:t>
            </w:r>
            <w:r w:rsidRPr="00424374">
              <w:rPr>
                <w:sz w:val="24"/>
              </w:rPr>
              <w:t xml:space="preserve">That’s right. I’m not sure. Really? I prefer ... I like ... .; </w:t>
            </w:r>
          </w:p>
          <w:p w14:paraId="552F8C82" w14:textId="77777777" w:rsidR="00424374" w:rsidRPr="00424374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</w:rPr>
            </w:pPr>
            <w:proofErr w:type="spellStart"/>
            <w:r w:rsidRPr="00424374">
              <w:rPr>
                <w:sz w:val="24"/>
              </w:rPr>
              <w:t>Czasowniki</w:t>
            </w:r>
            <w:proofErr w:type="spellEnd"/>
            <w:r w:rsidRPr="00424374">
              <w:rPr>
                <w:sz w:val="24"/>
              </w:rPr>
              <w:t xml:space="preserve"> </w:t>
            </w:r>
            <w:proofErr w:type="spellStart"/>
            <w:r w:rsidRPr="00424374">
              <w:rPr>
                <w:sz w:val="24"/>
              </w:rPr>
              <w:t>modalne</w:t>
            </w:r>
            <w:proofErr w:type="spellEnd"/>
            <w:r w:rsidRPr="00424374">
              <w:rPr>
                <w:sz w:val="24"/>
              </w:rPr>
              <w:t xml:space="preserve"> </w:t>
            </w:r>
            <w:proofErr w:type="spellStart"/>
            <w:r w:rsidRPr="00424374">
              <w:rPr>
                <w:sz w:val="24"/>
              </w:rPr>
              <w:t>typu</w:t>
            </w:r>
            <w:proofErr w:type="spellEnd"/>
            <w:r w:rsidRPr="00424374">
              <w:rPr>
                <w:sz w:val="24"/>
              </w:rPr>
              <w:t>: can/could, must, should;</w:t>
            </w:r>
          </w:p>
          <w:p w14:paraId="1C2E2D19" w14:textId="77777777" w:rsidR="00424374" w:rsidRPr="00424374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</w:rPr>
            </w:pPr>
            <w:r w:rsidRPr="007727EE">
              <w:rPr>
                <w:sz w:val="24"/>
                <w:lang w:val="pl-PL"/>
              </w:rPr>
              <w:t xml:space="preserve">Zwroty grzecznościowe typu: </w:t>
            </w:r>
            <w:proofErr w:type="spellStart"/>
            <w:r w:rsidRPr="007727EE">
              <w:rPr>
                <w:sz w:val="24"/>
                <w:lang w:val="pl-PL"/>
              </w:rPr>
              <w:t>Would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you</w:t>
            </w:r>
            <w:proofErr w:type="spellEnd"/>
            <w:r w:rsidRPr="007727EE">
              <w:rPr>
                <w:sz w:val="24"/>
                <w:lang w:val="pl-PL"/>
              </w:rPr>
              <w:t xml:space="preserve"> </w:t>
            </w:r>
            <w:proofErr w:type="spellStart"/>
            <w:r w:rsidRPr="007727EE">
              <w:rPr>
                <w:sz w:val="24"/>
                <w:lang w:val="pl-PL"/>
              </w:rPr>
              <w:t>like</w:t>
            </w:r>
            <w:proofErr w:type="spellEnd"/>
            <w:r w:rsidRPr="007727EE">
              <w:rPr>
                <w:sz w:val="24"/>
                <w:lang w:val="pl-PL"/>
              </w:rPr>
              <w:t xml:space="preserve">.....? </w:t>
            </w:r>
            <w:r w:rsidRPr="00424374">
              <w:rPr>
                <w:sz w:val="24"/>
              </w:rPr>
              <w:t>Could you ...? I think you should …. ;</w:t>
            </w:r>
          </w:p>
          <w:p w14:paraId="3284D1B4" w14:textId="77777777" w:rsidR="00424374" w:rsidRPr="007727EE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Propozycje – konstrukcja </w:t>
            </w:r>
            <w:proofErr w:type="spellStart"/>
            <w:r w:rsidRPr="007727EE">
              <w:rPr>
                <w:sz w:val="24"/>
                <w:lang w:val="pl-PL"/>
              </w:rPr>
              <w:t>let’s</w:t>
            </w:r>
            <w:proofErr w:type="spellEnd"/>
            <w:r w:rsidRPr="007727EE">
              <w:rPr>
                <w:sz w:val="24"/>
                <w:lang w:val="pl-PL"/>
              </w:rPr>
              <w:t xml:space="preserve"> ....., tryb rozkazujący + </w:t>
            </w:r>
            <w:proofErr w:type="spellStart"/>
            <w:r w:rsidRPr="007727EE">
              <w:rPr>
                <w:sz w:val="24"/>
                <w:lang w:val="pl-PL"/>
              </w:rPr>
              <w:t>please</w:t>
            </w:r>
            <w:proofErr w:type="spellEnd"/>
            <w:r w:rsidRPr="007727EE">
              <w:rPr>
                <w:sz w:val="24"/>
                <w:lang w:val="pl-PL"/>
              </w:rPr>
              <w:t xml:space="preserve"> ;</w:t>
            </w:r>
          </w:p>
          <w:p w14:paraId="079FDE30" w14:textId="6EB7C213" w:rsidR="00424374" w:rsidRPr="00424374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</w:rPr>
            </w:pPr>
            <w:r w:rsidRPr="007727EE">
              <w:rPr>
                <w:sz w:val="24"/>
                <w:lang w:val="pl-PL"/>
              </w:rPr>
              <w:t xml:space="preserve">Konstrukcje i zwroty umożliwiające podtrzymanie rozmowy typu: </w:t>
            </w:r>
            <w:proofErr w:type="spellStart"/>
            <w:r w:rsidRPr="007727EE">
              <w:rPr>
                <w:sz w:val="24"/>
                <w:lang w:val="pl-PL"/>
              </w:rPr>
              <w:t>Really</w:t>
            </w:r>
            <w:proofErr w:type="spellEnd"/>
            <w:r w:rsidRPr="007727EE">
              <w:rPr>
                <w:sz w:val="24"/>
                <w:lang w:val="pl-PL"/>
              </w:rPr>
              <w:t xml:space="preserve">? </w:t>
            </w:r>
            <w:r w:rsidRPr="00424374">
              <w:rPr>
                <w:sz w:val="24"/>
              </w:rPr>
              <w:t>Oh!, Are you? That’s</w:t>
            </w:r>
            <w:r w:rsidR="00ED5C9B">
              <w:rPr>
                <w:sz w:val="24"/>
              </w:rPr>
              <w:t xml:space="preserve"> </w:t>
            </w:r>
            <w:r w:rsidRPr="00424374">
              <w:rPr>
                <w:sz w:val="24"/>
              </w:rPr>
              <w:t xml:space="preserve">great, </w:t>
            </w:r>
            <w:proofErr w:type="spellStart"/>
            <w:r w:rsidRPr="00424374">
              <w:rPr>
                <w:sz w:val="24"/>
              </w:rPr>
              <w:t>itp</w:t>
            </w:r>
            <w:proofErr w:type="spellEnd"/>
            <w:r w:rsidRPr="00424374">
              <w:rPr>
                <w:sz w:val="24"/>
              </w:rPr>
              <w:t>.;</w:t>
            </w:r>
          </w:p>
          <w:p w14:paraId="1F9AAA1C" w14:textId="1B1B9E06" w:rsidR="00424374" w:rsidRDefault="00424374" w:rsidP="00424374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</w:rPr>
            </w:pPr>
            <w:proofErr w:type="spellStart"/>
            <w:r w:rsidRPr="00424374">
              <w:rPr>
                <w:sz w:val="24"/>
              </w:rPr>
              <w:t>Wyrażanie</w:t>
            </w:r>
            <w:proofErr w:type="spellEnd"/>
            <w:r w:rsidRPr="00424374">
              <w:rPr>
                <w:sz w:val="24"/>
              </w:rPr>
              <w:t xml:space="preserve"> </w:t>
            </w:r>
            <w:proofErr w:type="spellStart"/>
            <w:r w:rsidRPr="00424374">
              <w:rPr>
                <w:sz w:val="24"/>
              </w:rPr>
              <w:t>odmiennej</w:t>
            </w:r>
            <w:proofErr w:type="spellEnd"/>
            <w:r w:rsidRPr="00424374">
              <w:rPr>
                <w:sz w:val="24"/>
              </w:rPr>
              <w:t xml:space="preserve"> </w:t>
            </w:r>
            <w:proofErr w:type="spellStart"/>
            <w:r w:rsidRPr="00424374">
              <w:rPr>
                <w:sz w:val="24"/>
              </w:rPr>
              <w:t>opinii</w:t>
            </w:r>
            <w:proofErr w:type="spellEnd"/>
            <w:r w:rsidRPr="00424374">
              <w:rPr>
                <w:sz w:val="24"/>
              </w:rPr>
              <w:t>: Yes, but ... But I think</w:t>
            </w:r>
          </w:p>
          <w:p w14:paraId="306FD91D" w14:textId="77777777" w:rsidR="00424374" w:rsidRDefault="00424374" w:rsidP="00C33A1B">
            <w:pPr>
              <w:pStyle w:val="TableParagraph"/>
              <w:spacing w:before="1" w:line="237" w:lineRule="auto"/>
              <w:ind w:left="122" w:right="95"/>
              <w:jc w:val="both"/>
              <w:rPr>
                <w:sz w:val="24"/>
              </w:rPr>
            </w:pPr>
          </w:p>
        </w:tc>
      </w:tr>
    </w:tbl>
    <w:p w14:paraId="66438262" w14:textId="77777777" w:rsidR="00424374" w:rsidRDefault="00424374" w:rsidP="00424374">
      <w:pPr>
        <w:pStyle w:val="Tekstpodstawowy"/>
      </w:pPr>
    </w:p>
    <w:p w14:paraId="58539D5B" w14:textId="77777777" w:rsidR="00424374" w:rsidRDefault="00424374" w:rsidP="00424374">
      <w:pPr>
        <w:pStyle w:val="Tekstpodstawowy"/>
      </w:pPr>
    </w:p>
    <w:tbl>
      <w:tblPr>
        <w:tblStyle w:val="TableNormal"/>
        <w:tblW w:w="90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1"/>
      </w:tblGrid>
      <w:tr w:rsidR="00706FE9" w14:paraId="737EFC60" w14:textId="77777777" w:rsidTr="00706FE9">
        <w:trPr>
          <w:trHeight w:val="275"/>
        </w:trPr>
        <w:tc>
          <w:tcPr>
            <w:tcW w:w="2691" w:type="dxa"/>
            <w:vMerge w:val="restart"/>
            <w:vAlign w:val="center"/>
          </w:tcPr>
          <w:p w14:paraId="637EF6C0" w14:textId="49F36E76" w:rsidR="00706FE9" w:rsidRPr="007727EE" w:rsidRDefault="007727EE" w:rsidP="00706FE9">
            <w:pPr>
              <w:pStyle w:val="TableParagraph"/>
              <w:ind w:left="139" w:right="132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Zajęcia pedagogiczno-kulturowe</w:t>
            </w:r>
          </w:p>
          <w:p w14:paraId="3AA7ECBC" w14:textId="77777777" w:rsidR="00706FE9" w:rsidRPr="007727EE" w:rsidRDefault="00706FE9" w:rsidP="00706FE9">
            <w:pPr>
              <w:pStyle w:val="TableParagraph"/>
              <w:ind w:left="139" w:right="132"/>
              <w:jc w:val="center"/>
              <w:rPr>
                <w:b/>
                <w:sz w:val="24"/>
                <w:lang w:val="pl-PL"/>
              </w:rPr>
            </w:pPr>
          </w:p>
          <w:p w14:paraId="1AC89EA0" w14:textId="1C9B93C0" w:rsidR="00706FE9" w:rsidRPr="007727EE" w:rsidRDefault="00706FE9" w:rsidP="00706FE9">
            <w:pPr>
              <w:pStyle w:val="TableParagraph"/>
              <w:ind w:left="139" w:right="132"/>
              <w:jc w:val="center"/>
              <w:rPr>
                <w:b/>
                <w:sz w:val="24"/>
                <w:lang w:val="pl-PL"/>
              </w:rPr>
            </w:pPr>
            <w:r w:rsidRPr="007727EE">
              <w:rPr>
                <w:b/>
                <w:sz w:val="24"/>
                <w:lang w:val="pl-PL"/>
              </w:rPr>
              <w:t>10 godzin</w:t>
            </w:r>
          </w:p>
        </w:tc>
        <w:tc>
          <w:tcPr>
            <w:tcW w:w="6371" w:type="dxa"/>
          </w:tcPr>
          <w:p w14:paraId="1D7A2F8D" w14:textId="77777777" w:rsidR="00706FE9" w:rsidRDefault="00706FE9" w:rsidP="00C33A1B">
            <w:pPr>
              <w:pStyle w:val="TableParagraph"/>
              <w:spacing w:line="256" w:lineRule="exact"/>
              <w:ind w:left="2484" w:right="24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Tematy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zajęć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06FE9" w14:paraId="13FD829D" w14:textId="77777777" w:rsidTr="00706FE9">
        <w:trPr>
          <w:trHeight w:val="2246"/>
        </w:trPr>
        <w:tc>
          <w:tcPr>
            <w:tcW w:w="2691" w:type="dxa"/>
            <w:vMerge/>
            <w:tcBorders>
              <w:bottom w:val="single" w:sz="4" w:space="0" w:color="000000"/>
            </w:tcBorders>
          </w:tcPr>
          <w:p w14:paraId="69A4EC01" w14:textId="1EC0BF7E" w:rsidR="00706FE9" w:rsidRDefault="00706FE9" w:rsidP="00C33A1B">
            <w:pPr>
              <w:pStyle w:val="TableParagraph"/>
              <w:ind w:left="139" w:right="132"/>
              <w:jc w:val="center"/>
              <w:rPr>
                <w:sz w:val="24"/>
              </w:rPr>
            </w:pPr>
          </w:p>
        </w:tc>
        <w:tc>
          <w:tcPr>
            <w:tcW w:w="6371" w:type="dxa"/>
            <w:tcBorders>
              <w:bottom w:val="single" w:sz="4" w:space="0" w:color="000000"/>
            </w:tcBorders>
          </w:tcPr>
          <w:p w14:paraId="6D73190D" w14:textId="77777777" w:rsidR="00706FE9" w:rsidRPr="007727EE" w:rsidRDefault="00706FE9" w:rsidP="0043288B">
            <w:pPr>
              <w:pStyle w:val="TableParagraph"/>
              <w:spacing w:line="261" w:lineRule="exact"/>
              <w:ind w:left="105"/>
              <w:rPr>
                <w:sz w:val="24"/>
                <w:lang w:val="pl-PL"/>
              </w:rPr>
            </w:pPr>
          </w:p>
          <w:p w14:paraId="3FC8C92C" w14:textId="0739219B" w:rsidR="00706FE9" w:rsidRPr="007727EE" w:rsidRDefault="007727EE" w:rsidP="0043288B">
            <w:pPr>
              <w:pStyle w:val="TableParagraph"/>
              <w:spacing w:line="26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Zajęcia pedagogiczno-kulturowe </w:t>
            </w:r>
            <w:r w:rsidR="00706FE9" w:rsidRPr="007727EE">
              <w:rPr>
                <w:sz w:val="24"/>
                <w:lang w:val="pl-PL"/>
              </w:rPr>
              <w:t>(10h). Uczniowie będą lepiej</w:t>
            </w:r>
          </w:p>
          <w:p w14:paraId="14DA6285" w14:textId="75F627B7" w:rsidR="00706FE9" w:rsidRPr="007727EE" w:rsidRDefault="00706FE9" w:rsidP="0043288B">
            <w:pPr>
              <w:pStyle w:val="TableParagraph"/>
              <w:spacing w:line="26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przygotowani na sytuacje stresowe występujące z aklimatyzacją w nowym środowisku i kulturze. Uczniowie poznają techniki</w:t>
            </w:r>
          </w:p>
          <w:p w14:paraId="19025160" w14:textId="1AAF9CCA" w:rsidR="00706FE9" w:rsidRPr="007727EE" w:rsidRDefault="00706FE9" w:rsidP="0043288B">
            <w:pPr>
              <w:pStyle w:val="TableParagraph"/>
              <w:spacing w:line="26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radzenia sobie ze stresem, współpracy w grupie. Dowiedzą się także w jaki sposób prawidłowo komunikować swoje potrzeby</w:t>
            </w:r>
          </w:p>
          <w:p w14:paraId="2780D1CE" w14:textId="43AF1A28" w:rsidR="00706FE9" w:rsidRPr="007727EE" w:rsidRDefault="00706FE9" w:rsidP="0043288B">
            <w:pPr>
              <w:pStyle w:val="TableParagraph"/>
              <w:spacing w:line="26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oraz poznają techniki ewaluacji własnej pracy i doświadczeń.</w:t>
            </w:r>
            <w:r w:rsidR="007727EE">
              <w:rPr>
                <w:sz w:val="24"/>
                <w:lang w:val="pl-PL"/>
              </w:rPr>
              <w:t xml:space="preserve"> Uczniowie poznają charakterystyczne dla kraju przyjmującego zwyczaje kulturowe, różnice, potrafią rozpoznać flagę, znają podstawowe zagadnienia historyczne. </w:t>
            </w:r>
          </w:p>
        </w:tc>
      </w:tr>
      <w:tr w:rsidR="00706FE9" w14:paraId="594AFFF8" w14:textId="77777777" w:rsidTr="002079B0">
        <w:trPr>
          <w:trHeight w:val="554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7F295250" w14:textId="77777777" w:rsidR="00706FE9" w:rsidRPr="007727EE" w:rsidRDefault="00706FE9" w:rsidP="00C33A1B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6371" w:type="dxa"/>
            <w:tcBorders>
              <w:top w:val="nil"/>
              <w:bottom w:val="single" w:sz="4" w:space="0" w:color="auto"/>
            </w:tcBorders>
          </w:tcPr>
          <w:p w14:paraId="2CBA8FCC" w14:textId="77777777" w:rsidR="00706FE9" w:rsidRPr="007727EE" w:rsidRDefault="00706FE9" w:rsidP="00C33A1B">
            <w:pPr>
              <w:pStyle w:val="TableParagraph"/>
              <w:spacing w:line="271" w:lineRule="exact"/>
              <w:ind w:left="105"/>
              <w:rPr>
                <w:b/>
                <w:bCs/>
                <w:sz w:val="24"/>
                <w:lang w:val="pl-PL"/>
              </w:rPr>
            </w:pPr>
            <w:r w:rsidRPr="007727EE">
              <w:rPr>
                <w:b/>
                <w:bCs/>
                <w:sz w:val="24"/>
                <w:lang w:val="pl-PL"/>
              </w:rPr>
              <w:t xml:space="preserve">Przykładowy podział zajęć: </w:t>
            </w:r>
          </w:p>
          <w:p w14:paraId="0C2B580F" w14:textId="77777777" w:rsidR="00706FE9" w:rsidRPr="007727EE" w:rsidRDefault="00706FE9" w:rsidP="00C33A1B">
            <w:pPr>
              <w:pStyle w:val="TableParagraph"/>
              <w:spacing w:line="27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1 godz. – Zasady bezpieczeństwa w trakcie pobytu za granicą, </w:t>
            </w:r>
          </w:p>
          <w:p w14:paraId="75DDEDD8" w14:textId="77777777" w:rsidR="00706FE9" w:rsidRPr="007727EE" w:rsidRDefault="00706FE9" w:rsidP="00C33A1B">
            <w:pPr>
              <w:pStyle w:val="TableParagraph"/>
              <w:spacing w:line="27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2 godz. – Aktywne słuchanie, współpraca w zespole, komunikacja w zespole, role w zespole – ćwiczenia, dialogi, symulacje, gry;</w:t>
            </w:r>
          </w:p>
          <w:p w14:paraId="5DFA72B9" w14:textId="77777777" w:rsidR="00706FE9" w:rsidRPr="007727EE" w:rsidRDefault="00706FE9" w:rsidP="00C33A1B">
            <w:pPr>
              <w:pStyle w:val="TableParagraph"/>
              <w:spacing w:line="27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2 godz. -  Konflikty w grupie rówieśniczej - rozwiązywanie konfliktów w grupie – ćwiczenia, dialogi, symulacje, gry;</w:t>
            </w:r>
          </w:p>
          <w:p w14:paraId="6C101BC4" w14:textId="4CC1B15E" w:rsidR="00706FE9" w:rsidRPr="007727EE" w:rsidRDefault="00706FE9" w:rsidP="00C33A1B">
            <w:pPr>
              <w:pStyle w:val="TableParagraph"/>
              <w:spacing w:line="27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2 godz. – </w:t>
            </w:r>
            <w:r w:rsidR="007727EE">
              <w:rPr>
                <w:sz w:val="24"/>
                <w:lang w:val="pl-PL"/>
              </w:rPr>
              <w:t xml:space="preserve">Historia </w:t>
            </w:r>
            <w:r w:rsidR="00824989">
              <w:rPr>
                <w:sz w:val="24"/>
                <w:lang w:val="pl-PL"/>
              </w:rPr>
              <w:t>Włoch</w:t>
            </w:r>
            <w:r w:rsidR="007727EE">
              <w:rPr>
                <w:sz w:val="24"/>
                <w:lang w:val="pl-PL"/>
              </w:rPr>
              <w:t xml:space="preserve">, aktualne wydarzenia </w:t>
            </w:r>
            <w:r w:rsidRPr="007727EE">
              <w:rPr>
                <w:sz w:val="24"/>
                <w:lang w:val="pl-PL"/>
              </w:rPr>
              <w:t xml:space="preserve"> </w:t>
            </w:r>
          </w:p>
          <w:p w14:paraId="41061202" w14:textId="74757D52" w:rsidR="00706FE9" w:rsidRPr="007727EE" w:rsidRDefault="00706FE9" w:rsidP="00C33A1B">
            <w:pPr>
              <w:pStyle w:val="TableParagraph"/>
              <w:spacing w:line="27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 xml:space="preserve">2 godz. -  Prezentacje uczniów – spojrzenie uczniów </w:t>
            </w:r>
            <w:r w:rsidR="007727EE">
              <w:rPr>
                <w:sz w:val="24"/>
                <w:lang w:val="pl-PL"/>
              </w:rPr>
              <w:t xml:space="preserve">na kraj przyjmujący </w:t>
            </w:r>
          </w:p>
          <w:p w14:paraId="20EDAE78" w14:textId="77777777" w:rsidR="00706FE9" w:rsidRPr="007727EE" w:rsidRDefault="00706FE9" w:rsidP="00C33A1B">
            <w:pPr>
              <w:pStyle w:val="TableParagraph"/>
              <w:spacing w:line="271" w:lineRule="exact"/>
              <w:ind w:left="105"/>
              <w:rPr>
                <w:sz w:val="24"/>
                <w:lang w:val="pl-PL"/>
              </w:rPr>
            </w:pPr>
            <w:r w:rsidRPr="007727EE">
              <w:rPr>
                <w:sz w:val="24"/>
                <w:lang w:val="pl-PL"/>
              </w:rPr>
              <w:t>1 godz.  – Podsumowanie i ewaluacja zajęć.</w:t>
            </w:r>
          </w:p>
        </w:tc>
      </w:tr>
    </w:tbl>
    <w:p w14:paraId="1FF93B22" w14:textId="0B2C0AD9" w:rsidR="00341063" w:rsidRDefault="00B3127F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957B40" w:rsidRPr="003575BD" w14:paraId="16D9BFF1" w14:textId="77777777" w:rsidTr="003575BD">
        <w:tc>
          <w:tcPr>
            <w:tcW w:w="2830" w:type="dxa"/>
            <w:vMerge w:val="restart"/>
          </w:tcPr>
          <w:p w14:paraId="52AC8AA4" w14:textId="77777777" w:rsidR="00957B40" w:rsidRDefault="00957B40" w:rsidP="003575BD">
            <w:pPr>
              <w:jc w:val="center"/>
              <w:rPr>
                <w:b/>
                <w:bCs/>
              </w:rPr>
            </w:pPr>
          </w:p>
          <w:p w14:paraId="4957555C" w14:textId="77777777" w:rsidR="00957B40" w:rsidRDefault="00957B40" w:rsidP="003575BD">
            <w:pPr>
              <w:jc w:val="center"/>
              <w:rPr>
                <w:b/>
                <w:bCs/>
              </w:rPr>
            </w:pPr>
          </w:p>
          <w:p w14:paraId="61B6369B" w14:textId="77777777" w:rsidR="00957B40" w:rsidRDefault="00957B40" w:rsidP="003575BD">
            <w:pPr>
              <w:jc w:val="center"/>
              <w:rPr>
                <w:b/>
                <w:bCs/>
              </w:rPr>
            </w:pPr>
          </w:p>
          <w:p w14:paraId="5CC32E91" w14:textId="77777777" w:rsidR="00957B40" w:rsidRDefault="00957B40" w:rsidP="003575BD">
            <w:pPr>
              <w:jc w:val="center"/>
              <w:rPr>
                <w:b/>
                <w:bCs/>
              </w:rPr>
            </w:pPr>
          </w:p>
          <w:p w14:paraId="5AAC46CD" w14:textId="77777777" w:rsidR="00957B40" w:rsidRDefault="00957B40" w:rsidP="003575BD">
            <w:pPr>
              <w:jc w:val="center"/>
              <w:rPr>
                <w:b/>
                <w:bCs/>
              </w:rPr>
            </w:pPr>
          </w:p>
          <w:p w14:paraId="04F36912" w14:textId="46DE5694" w:rsidR="00957B40" w:rsidRPr="003575BD" w:rsidRDefault="00957B40" w:rsidP="003575BD">
            <w:pPr>
              <w:jc w:val="center"/>
              <w:rPr>
                <w:b/>
                <w:bCs/>
              </w:rPr>
            </w:pPr>
            <w:r w:rsidRPr="003575BD">
              <w:rPr>
                <w:b/>
                <w:bCs/>
              </w:rPr>
              <w:t>Zajęcia organizacyjne</w:t>
            </w:r>
          </w:p>
          <w:p w14:paraId="1B35A414" w14:textId="489D43E7" w:rsidR="00957B40" w:rsidRPr="003575BD" w:rsidRDefault="00957B40" w:rsidP="003575BD">
            <w:pPr>
              <w:jc w:val="center"/>
            </w:pPr>
            <w:r w:rsidRPr="003575BD">
              <w:rPr>
                <w:b/>
                <w:bCs/>
              </w:rPr>
              <w:t>5 godzin</w:t>
            </w:r>
          </w:p>
        </w:tc>
        <w:tc>
          <w:tcPr>
            <w:tcW w:w="6379" w:type="dxa"/>
          </w:tcPr>
          <w:p w14:paraId="73E4428B" w14:textId="6E2C2368" w:rsidR="00957B40" w:rsidRPr="003575BD" w:rsidRDefault="00957B40" w:rsidP="003575BD">
            <w:pPr>
              <w:jc w:val="center"/>
            </w:pPr>
            <w:r w:rsidRPr="003575BD">
              <w:t>Tematy zajęć</w:t>
            </w:r>
          </w:p>
        </w:tc>
      </w:tr>
      <w:tr w:rsidR="00957B40" w14:paraId="064638F0" w14:textId="77777777" w:rsidTr="003575BD">
        <w:tc>
          <w:tcPr>
            <w:tcW w:w="2830" w:type="dxa"/>
            <w:vMerge/>
          </w:tcPr>
          <w:p w14:paraId="3AA53454" w14:textId="77777777" w:rsidR="00957B40" w:rsidRDefault="00957B40"/>
        </w:tc>
        <w:tc>
          <w:tcPr>
            <w:tcW w:w="6379" w:type="dxa"/>
          </w:tcPr>
          <w:p w14:paraId="6ED541B2" w14:textId="689BDF38" w:rsidR="00957B40" w:rsidRDefault="00957B40">
            <w:r>
              <w:t xml:space="preserve">W trakcie zajęć uczniowie nabędą umiejętności związane z efektywną i bezkonfliktową pracą w grupie oraz zespole. Zajęcia organizacyjne 5 godzin. W połączeniu z zajęciami kulturowymi uczniowie nabędą tolerancji oraz zrozumienia dla innej kultury, przez co staną się bardziej otwarci i gotowi na wyzwania jakie postawi przed nimi uczestnictwo w stażu. Ćwiczenie umiejętności współpracy w grupie, nauka sposobów rozwiązywania konfliktów w grupie, poznawanie technik radzenia sobie ze stresem, rozwijanie samodzielności w życiu codziennym oraz w trakcie pobytu i pracy </w:t>
            </w:r>
            <w:r>
              <w:lastRenderedPageBreak/>
              <w:t>zagranicą, analiza osobowości SWOT, poznanie własnych predyspozycji i cech osobowości.</w:t>
            </w:r>
          </w:p>
        </w:tc>
      </w:tr>
      <w:tr w:rsidR="00957B40" w14:paraId="0DD43570" w14:textId="77777777" w:rsidTr="003575BD">
        <w:tc>
          <w:tcPr>
            <w:tcW w:w="2830" w:type="dxa"/>
            <w:vMerge/>
          </w:tcPr>
          <w:p w14:paraId="4B954E57" w14:textId="77777777" w:rsidR="00957B40" w:rsidRDefault="00957B40"/>
        </w:tc>
        <w:tc>
          <w:tcPr>
            <w:tcW w:w="6379" w:type="dxa"/>
          </w:tcPr>
          <w:p w14:paraId="551C16DA" w14:textId="77777777" w:rsidR="00957B40" w:rsidRDefault="00957B40">
            <w:r w:rsidRPr="00957B40">
              <w:rPr>
                <w:b/>
                <w:bCs/>
              </w:rPr>
              <w:t>Przykładowy podział zajęć:</w:t>
            </w:r>
            <w:r>
              <w:t xml:space="preserve"> </w:t>
            </w:r>
          </w:p>
          <w:p w14:paraId="1B65D2DA" w14:textId="77777777" w:rsidR="00957B40" w:rsidRDefault="00957B40">
            <w:r>
              <w:t xml:space="preserve">1 godz. – Zasady bezpieczeństwa w trakcie pobytu za granicą, </w:t>
            </w:r>
          </w:p>
          <w:p w14:paraId="1CCD27D9" w14:textId="77777777" w:rsidR="00957B40" w:rsidRDefault="00957B40">
            <w:r>
              <w:t xml:space="preserve">2 godz. – Aktywne słuchanie, współpraca w zespole, komunikacja w zespole, role w zespole – ćwiczenia, dialogi, symulacje, gry; 3 godz. - Konflikty w grupie rówieśniczej - rozwiązywanie konfliktów w grupie – ćwiczenia, dialogi, symulacje, gry; </w:t>
            </w:r>
          </w:p>
          <w:p w14:paraId="70B13EE8" w14:textId="2A2AC8CE" w:rsidR="00957B40" w:rsidRDefault="00957B40">
            <w:r>
              <w:t xml:space="preserve">1 godz. – Analiza SWOT i samoocena pracy, zespołu - – ćwiczenia, dialogi, symulacje, gry; </w:t>
            </w:r>
          </w:p>
          <w:p w14:paraId="39EB2AC2" w14:textId="5AC737E6" w:rsidR="00957B40" w:rsidRDefault="00957B40">
            <w:r>
              <w:t>1 godz. – Podsumowanie i ewaluacja zajęć.</w:t>
            </w:r>
          </w:p>
        </w:tc>
      </w:tr>
    </w:tbl>
    <w:p w14:paraId="33A8D8A9" w14:textId="77777777" w:rsidR="0043288B" w:rsidRDefault="0043288B"/>
    <w:sectPr w:rsidR="0043288B" w:rsidSect="001B2C36">
      <w:headerReference w:type="default" r:id="rId8"/>
      <w:footerReference w:type="default" r:id="rId9"/>
      <w:pgSz w:w="11906" w:h="16838"/>
      <w:pgMar w:top="1417" w:right="1417" w:bottom="1135" w:left="1417" w:header="6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1258C" w14:textId="77777777" w:rsidR="00B3127F" w:rsidRDefault="00B3127F" w:rsidP="00EC4371">
      <w:pPr>
        <w:spacing w:after="0" w:line="240" w:lineRule="auto"/>
      </w:pPr>
      <w:r>
        <w:separator/>
      </w:r>
    </w:p>
  </w:endnote>
  <w:endnote w:type="continuationSeparator" w:id="0">
    <w:p w14:paraId="17A40BE0" w14:textId="77777777" w:rsidR="00B3127F" w:rsidRDefault="00B3127F" w:rsidP="00EC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51E4" w14:textId="77777777" w:rsidR="007410DE" w:rsidRPr="002732E8" w:rsidRDefault="007410DE" w:rsidP="007410DE">
    <w:pPr>
      <w:pStyle w:val="Stopka"/>
      <w:jc w:val="center"/>
      <w:rPr>
        <w:rFonts w:ascii="Calibri" w:hAnsi="Calibri"/>
        <w:bCs/>
        <w:sz w:val="24"/>
        <w:szCs w:val="24"/>
      </w:rPr>
    </w:pPr>
  </w:p>
  <w:p w14:paraId="7965884B" w14:textId="4DCA8F98" w:rsidR="007410DE" w:rsidRPr="002732E8" w:rsidRDefault="007410DE" w:rsidP="007727EE">
    <w:pPr>
      <w:pStyle w:val="Stopka"/>
      <w:jc w:val="center"/>
      <w:rPr>
        <w:bCs/>
        <w:i/>
        <w:iCs/>
      </w:rPr>
    </w:pPr>
    <w:r w:rsidRPr="002732E8">
      <w:rPr>
        <w:rFonts w:ascii="Calibri" w:hAnsi="Calibri"/>
        <w:bCs/>
        <w:i/>
        <w:iCs/>
      </w:rPr>
      <w:t xml:space="preserve">Projekt </w:t>
    </w:r>
    <w:r w:rsidR="007727EE" w:rsidRPr="007727EE">
      <w:rPr>
        <w:rFonts w:ascii="Calibri" w:hAnsi="Calibri"/>
        <w:bCs/>
        <w:i/>
        <w:iCs/>
      </w:rPr>
      <w:t>„</w:t>
    </w:r>
    <w:r w:rsidR="00C34CB8" w:rsidRPr="00C34CB8">
      <w:rPr>
        <w:rFonts w:ascii="Calibri" w:hAnsi="Calibri"/>
        <w:bCs/>
        <w:i/>
        <w:iCs/>
      </w:rPr>
      <w:t>Wiedza i kompetencje - nasza przyszłość</w:t>
    </w:r>
    <w:r w:rsidR="007727EE" w:rsidRPr="007727EE">
      <w:rPr>
        <w:rFonts w:ascii="Calibri" w:hAnsi="Calibri"/>
        <w:bCs/>
        <w:i/>
        <w:iCs/>
      </w:rPr>
      <w:t>”</w:t>
    </w:r>
    <w:r w:rsidR="007727EE">
      <w:rPr>
        <w:rFonts w:ascii="Calibri" w:hAnsi="Calibri"/>
        <w:bCs/>
        <w:i/>
        <w:iCs/>
      </w:rPr>
      <w:t xml:space="preserve">, </w:t>
    </w:r>
    <w:r w:rsidR="007727EE" w:rsidRPr="007727EE">
      <w:rPr>
        <w:rFonts w:ascii="Calibri" w:hAnsi="Calibri"/>
        <w:bCs/>
        <w:i/>
        <w:iCs/>
      </w:rPr>
      <w:t xml:space="preserve">nr </w:t>
    </w:r>
    <w:r w:rsidR="00C34CB8" w:rsidRPr="00C34CB8">
      <w:rPr>
        <w:rFonts w:ascii="Calibri" w:hAnsi="Calibri"/>
        <w:bCs/>
        <w:i/>
        <w:iCs/>
      </w:rPr>
      <w:t>2021-1-PMU-4250</w:t>
    </w:r>
    <w:r w:rsidRPr="002732E8">
      <w:rPr>
        <w:rFonts w:ascii="Calibri" w:hAnsi="Calibri"/>
        <w:bCs/>
        <w:i/>
        <w:iCs/>
      </w:rPr>
      <w:t>, realizowany w ramach projektu „Ponadnarodowa mobilność uczniów”, finansowany z Europejskiego Funduszu Społecznego</w:t>
    </w:r>
  </w:p>
  <w:p w14:paraId="38585371" w14:textId="3753EF51" w:rsidR="00EC4371" w:rsidRPr="00EC4371" w:rsidRDefault="00EC4371" w:rsidP="00EC4371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074A" w14:textId="77777777" w:rsidR="00B3127F" w:rsidRDefault="00B3127F" w:rsidP="00EC4371">
      <w:pPr>
        <w:spacing w:after="0" w:line="240" w:lineRule="auto"/>
      </w:pPr>
      <w:r>
        <w:separator/>
      </w:r>
    </w:p>
  </w:footnote>
  <w:footnote w:type="continuationSeparator" w:id="0">
    <w:p w14:paraId="21706988" w14:textId="77777777" w:rsidR="00B3127F" w:rsidRDefault="00B3127F" w:rsidP="00EC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6846" w14:textId="1E783EFD" w:rsidR="00EC4371" w:rsidRDefault="00847B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521E4" wp14:editId="7AFECFF8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411"/>
    <w:multiLevelType w:val="multilevel"/>
    <w:tmpl w:val="C0F2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22545"/>
    <w:multiLevelType w:val="multilevel"/>
    <w:tmpl w:val="006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237FB"/>
    <w:multiLevelType w:val="hybridMultilevel"/>
    <w:tmpl w:val="8ACA0ADC"/>
    <w:lvl w:ilvl="0" w:tplc="FFFAB774">
      <w:numFmt w:val="bullet"/>
      <w:lvlText w:val="-"/>
      <w:lvlJc w:val="left"/>
      <w:pPr>
        <w:ind w:left="38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8648DEFE">
      <w:numFmt w:val="bullet"/>
      <w:lvlText w:val="•"/>
      <w:lvlJc w:val="left"/>
      <w:pPr>
        <w:ind w:left="978" w:hanging="140"/>
      </w:pPr>
      <w:rPr>
        <w:rFonts w:hint="default"/>
        <w:lang w:val="pl-PL" w:eastAsia="pl-PL" w:bidi="pl-PL"/>
      </w:rPr>
    </w:lvl>
    <w:lvl w:ilvl="2" w:tplc="4B288E3E">
      <w:numFmt w:val="bullet"/>
      <w:lvlText w:val="•"/>
      <w:lvlJc w:val="left"/>
      <w:pPr>
        <w:ind w:left="1576" w:hanging="140"/>
      </w:pPr>
      <w:rPr>
        <w:rFonts w:hint="default"/>
        <w:lang w:val="pl-PL" w:eastAsia="pl-PL" w:bidi="pl-PL"/>
      </w:rPr>
    </w:lvl>
    <w:lvl w:ilvl="3" w:tplc="628604A6">
      <w:numFmt w:val="bullet"/>
      <w:lvlText w:val="•"/>
      <w:lvlJc w:val="left"/>
      <w:pPr>
        <w:ind w:left="2174" w:hanging="140"/>
      </w:pPr>
      <w:rPr>
        <w:rFonts w:hint="default"/>
        <w:lang w:val="pl-PL" w:eastAsia="pl-PL" w:bidi="pl-PL"/>
      </w:rPr>
    </w:lvl>
    <w:lvl w:ilvl="4" w:tplc="C2221708">
      <w:numFmt w:val="bullet"/>
      <w:lvlText w:val="•"/>
      <w:lvlJc w:val="left"/>
      <w:pPr>
        <w:ind w:left="2772" w:hanging="140"/>
      </w:pPr>
      <w:rPr>
        <w:rFonts w:hint="default"/>
        <w:lang w:val="pl-PL" w:eastAsia="pl-PL" w:bidi="pl-PL"/>
      </w:rPr>
    </w:lvl>
    <w:lvl w:ilvl="5" w:tplc="0C8CC742">
      <w:numFmt w:val="bullet"/>
      <w:lvlText w:val="•"/>
      <w:lvlJc w:val="left"/>
      <w:pPr>
        <w:ind w:left="3370" w:hanging="140"/>
      </w:pPr>
      <w:rPr>
        <w:rFonts w:hint="default"/>
        <w:lang w:val="pl-PL" w:eastAsia="pl-PL" w:bidi="pl-PL"/>
      </w:rPr>
    </w:lvl>
    <w:lvl w:ilvl="6" w:tplc="D326F920">
      <w:numFmt w:val="bullet"/>
      <w:lvlText w:val="•"/>
      <w:lvlJc w:val="left"/>
      <w:pPr>
        <w:ind w:left="3968" w:hanging="140"/>
      </w:pPr>
      <w:rPr>
        <w:rFonts w:hint="default"/>
        <w:lang w:val="pl-PL" w:eastAsia="pl-PL" w:bidi="pl-PL"/>
      </w:rPr>
    </w:lvl>
    <w:lvl w:ilvl="7" w:tplc="E412015C">
      <w:numFmt w:val="bullet"/>
      <w:lvlText w:val="•"/>
      <w:lvlJc w:val="left"/>
      <w:pPr>
        <w:ind w:left="4566" w:hanging="140"/>
      </w:pPr>
      <w:rPr>
        <w:rFonts w:hint="default"/>
        <w:lang w:val="pl-PL" w:eastAsia="pl-PL" w:bidi="pl-PL"/>
      </w:rPr>
    </w:lvl>
    <w:lvl w:ilvl="8" w:tplc="85B4C050">
      <w:numFmt w:val="bullet"/>
      <w:lvlText w:val="•"/>
      <w:lvlJc w:val="left"/>
      <w:pPr>
        <w:ind w:left="5164" w:hanging="140"/>
      </w:pPr>
      <w:rPr>
        <w:rFonts w:hint="default"/>
        <w:lang w:val="pl-PL" w:eastAsia="pl-PL" w:bidi="pl-PL"/>
      </w:rPr>
    </w:lvl>
  </w:abstractNum>
  <w:abstractNum w:abstractNumId="3">
    <w:nsid w:val="1A4804C4"/>
    <w:multiLevelType w:val="multilevel"/>
    <w:tmpl w:val="02802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F043F"/>
    <w:multiLevelType w:val="hybridMultilevel"/>
    <w:tmpl w:val="3744A510"/>
    <w:lvl w:ilvl="0" w:tplc="C0285D74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B3D44178">
      <w:numFmt w:val="bullet"/>
      <w:lvlText w:val="•"/>
      <w:lvlJc w:val="left"/>
      <w:pPr>
        <w:ind w:left="1038" w:hanging="185"/>
      </w:pPr>
      <w:rPr>
        <w:rFonts w:hint="default"/>
        <w:lang w:val="pl-PL" w:eastAsia="pl-PL" w:bidi="pl-PL"/>
      </w:rPr>
    </w:lvl>
    <w:lvl w:ilvl="2" w:tplc="207EC56E">
      <w:numFmt w:val="bullet"/>
      <w:lvlText w:val="•"/>
      <w:lvlJc w:val="left"/>
      <w:pPr>
        <w:ind w:left="1957" w:hanging="185"/>
      </w:pPr>
      <w:rPr>
        <w:rFonts w:hint="default"/>
        <w:lang w:val="pl-PL" w:eastAsia="pl-PL" w:bidi="pl-PL"/>
      </w:rPr>
    </w:lvl>
    <w:lvl w:ilvl="3" w:tplc="A3DE04DA">
      <w:numFmt w:val="bullet"/>
      <w:lvlText w:val="•"/>
      <w:lvlJc w:val="left"/>
      <w:pPr>
        <w:ind w:left="2875" w:hanging="185"/>
      </w:pPr>
      <w:rPr>
        <w:rFonts w:hint="default"/>
        <w:lang w:val="pl-PL" w:eastAsia="pl-PL" w:bidi="pl-PL"/>
      </w:rPr>
    </w:lvl>
    <w:lvl w:ilvl="4" w:tplc="9378D638">
      <w:numFmt w:val="bullet"/>
      <w:lvlText w:val="•"/>
      <w:lvlJc w:val="left"/>
      <w:pPr>
        <w:ind w:left="3794" w:hanging="185"/>
      </w:pPr>
      <w:rPr>
        <w:rFonts w:hint="default"/>
        <w:lang w:val="pl-PL" w:eastAsia="pl-PL" w:bidi="pl-PL"/>
      </w:rPr>
    </w:lvl>
    <w:lvl w:ilvl="5" w:tplc="C28CEC60">
      <w:numFmt w:val="bullet"/>
      <w:lvlText w:val="•"/>
      <w:lvlJc w:val="left"/>
      <w:pPr>
        <w:ind w:left="4713" w:hanging="185"/>
      </w:pPr>
      <w:rPr>
        <w:rFonts w:hint="default"/>
        <w:lang w:val="pl-PL" w:eastAsia="pl-PL" w:bidi="pl-PL"/>
      </w:rPr>
    </w:lvl>
    <w:lvl w:ilvl="6" w:tplc="C0503B3C">
      <w:numFmt w:val="bullet"/>
      <w:lvlText w:val="•"/>
      <w:lvlJc w:val="left"/>
      <w:pPr>
        <w:ind w:left="5631" w:hanging="185"/>
      </w:pPr>
      <w:rPr>
        <w:rFonts w:hint="default"/>
        <w:lang w:val="pl-PL" w:eastAsia="pl-PL" w:bidi="pl-PL"/>
      </w:rPr>
    </w:lvl>
    <w:lvl w:ilvl="7" w:tplc="D61A3216">
      <w:numFmt w:val="bullet"/>
      <w:lvlText w:val="•"/>
      <w:lvlJc w:val="left"/>
      <w:pPr>
        <w:ind w:left="6550" w:hanging="185"/>
      </w:pPr>
      <w:rPr>
        <w:rFonts w:hint="default"/>
        <w:lang w:val="pl-PL" w:eastAsia="pl-PL" w:bidi="pl-PL"/>
      </w:rPr>
    </w:lvl>
    <w:lvl w:ilvl="8" w:tplc="FE62B654">
      <w:numFmt w:val="bullet"/>
      <w:lvlText w:val="•"/>
      <w:lvlJc w:val="left"/>
      <w:pPr>
        <w:ind w:left="7469" w:hanging="185"/>
      </w:pPr>
      <w:rPr>
        <w:rFonts w:hint="default"/>
        <w:lang w:val="pl-PL" w:eastAsia="pl-PL" w:bidi="pl-PL"/>
      </w:rPr>
    </w:lvl>
  </w:abstractNum>
  <w:abstractNum w:abstractNumId="5">
    <w:nsid w:val="26954C71"/>
    <w:multiLevelType w:val="multilevel"/>
    <w:tmpl w:val="C4BE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4C2E"/>
    <w:multiLevelType w:val="multilevel"/>
    <w:tmpl w:val="AD1E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C7093"/>
    <w:multiLevelType w:val="multilevel"/>
    <w:tmpl w:val="2F5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C4679"/>
    <w:multiLevelType w:val="multilevel"/>
    <w:tmpl w:val="9BE6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D0268"/>
    <w:multiLevelType w:val="multilevel"/>
    <w:tmpl w:val="127C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45ED1"/>
    <w:multiLevelType w:val="multilevel"/>
    <w:tmpl w:val="A1B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A44B4"/>
    <w:multiLevelType w:val="multilevel"/>
    <w:tmpl w:val="DBD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20D7D"/>
    <w:multiLevelType w:val="multilevel"/>
    <w:tmpl w:val="6D84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01328"/>
    <w:multiLevelType w:val="multilevel"/>
    <w:tmpl w:val="32C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05B7A"/>
    <w:multiLevelType w:val="hybridMultilevel"/>
    <w:tmpl w:val="CC7096A6"/>
    <w:lvl w:ilvl="0" w:tplc="2AC41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40604"/>
    <w:multiLevelType w:val="multilevel"/>
    <w:tmpl w:val="D03C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12C87"/>
    <w:multiLevelType w:val="multilevel"/>
    <w:tmpl w:val="7804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54182"/>
    <w:multiLevelType w:val="multilevel"/>
    <w:tmpl w:val="A47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7"/>
  </w:num>
  <w:num w:numId="10">
    <w:abstractNumId w:val="0"/>
  </w:num>
  <w:num w:numId="11">
    <w:abstractNumId w:val="16"/>
  </w:num>
  <w:num w:numId="12">
    <w:abstractNumId w:val="11"/>
  </w:num>
  <w:num w:numId="13">
    <w:abstractNumId w:val="9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95"/>
    <w:rsid w:val="00044560"/>
    <w:rsid w:val="00094E5A"/>
    <w:rsid w:val="000A035B"/>
    <w:rsid w:val="001A591D"/>
    <w:rsid w:val="001A5E25"/>
    <w:rsid w:val="001B2C36"/>
    <w:rsid w:val="001F558E"/>
    <w:rsid w:val="00257C31"/>
    <w:rsid w:val="0026136F"/>
    <w:rsid w:val="00277EC0"/>
    <w:rsid w:val="002C0CCD"/>
    <w:rsid w:val="002C5C9A"/>
    <w:rsid w:val="002F38CD"/>
    <w:rsid w:val="003575BD"/>
    <w:rsid w:val="00360714"/>
    <w:rsid w:val="003A48F7"/>
    <w:rsid w:val="003D3C67"/>
    <w:rsid w:val="00424374"/>
    <w:rsid w:val="0043288B"/>
    <w:rsid w:val="004561CB"/>
    <w:rsid w:val="005802BF"/>
    <w:rsid w:val="00581474"/>
    <w:rsid w:val="005D3695"/>
    <w:rsid w:val="00633BCF"/>
    <w:rsid w:val="00665ED8"/>
    <w:rsid w:val="006B1D2D"/>
    <w:rsid w:val="006E1155"/>
    <w:rsid w:val="00705C05"/>
    <w:rsid w:val="00706FE9"/>
    <w:rsid w:val="007410DE"/>
    <w:rsid w:val="007445ED"/>
    <w:rsid w:val="007727EE"/>
    <w:rsid w:val="007B103E"/>
    <w:rsid w:val="007E2E70"/>
    <w:rsid w:val="00824989"/>
    <w:rsid w:val="00844F82"/>
    <w:rsid w:val="00847BE7"/>
    <w:rsid w:val="008C56D7"/>
    <w:rsid w:val="008E6935"/>
    <w:rsid w:val="00951360"/>
    <w:rsid w:val="00957B40"/>
    <w:rsid w:val="009C7FAC"/>
    <w:rsid w:val="00A13DE7"/>
    <w:rsid w:val="00AC35D7"/>
    <w:rsid w:val="00B2240A"/>
    <w:rsid w:val="00B3127F"/>
    <w:rsid w:val="00B45241"/>
    <w:rsid w:val="00BC4604"/>
    <w:rsid w:val="00BC6EC2"/>
    <w:rsid w:val="00BE6F63"/>
    <w:rsid w:val="00C34CB8"/>
    <w:rsid w:val="00CB090D"/>
    <w:rsid w:val="00D066FE"/>
    <w:rsid w:val="00DE6CCC"/>
    <w:rsid w:val="00E24093"/>
    <w:rsid w:val="00E9779F"/>
    <w:rsid w:val="00EA15BA"/>
    <w:rsid w:val="00EB0385"/>
    <w:rsid w:val="00EC4371"/>
    <w:rsid w:val="00ED5C9B"/>
    <w:rsid w:val="00F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9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437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371"/>
  </w:style>
  <w:style w:type="paragraph" w:styleId="Stopka">
    <w:name w:val="footer"/>
    <w:basedOn w:val="Normalny"/>
    <w:link w:val="StopkaZnak"/>
    <w:uiPriority w:val="99"/>
    <w:unhideWhenUsed/>
    <w:rsid w:val="00EC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371"/>
  </w:style>
  <w:style w:type="paragraph" w:styleId="Akapitzlist">
    <w:name w:val="List Paragraph"/>
    <w:basedOn w:val="Normalny"/>
    <w:uiPriority w:val="1"/>
    <w:qFormat/>
    <w:rsid w:val="00EA15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243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4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4374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24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39"/>
    <w:rsid w:val="00B4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437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371"/>
  </w:style>
  <w:style w:type="paragraph" w:styleId="Stopka">
    <w:name w:val="footer"/>
    <w:basedOn w:val="Normalny"/>
    <w:link w:val="StopkaZnak"/>
    <w:uiPriority w:val="99"/>
    <w:unhideWhenUsed/>
    <w:rsid w:val="00EC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371"/>
  </w:style>
  <w:style w:type="paragraph" w:styleId="Akapitzlist">
    <w:name w:val="List Paragraph"/>
    <w:basedOn w:val="Normalny"/>
    <w:uiPriority w:val="1"/>
    <w:qFormat/>
    <w:rsid w:val="00EA15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243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4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4374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24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39"/>
    <w:rsid w:val="00B4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</dc:creator>
  <cp:lastModifiedBy>krzyc</cp:lastModifiedBy>
  <cp:revision>2</cp:revision>
  <dcterms:created xsi:type="dcterms:W3CDTF">2022-08-17T09:36:00Z</dcterms:created>
  <dcterms:modified xsi:type="dcterms:W3CDTF">2022-08-17T09:36:00Z</dcterms:modified>
</cp:coreProperties>
</file>