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5D7D2" w14:textId="69774CB8" w:rsidR="00A41D33" w:rsidRPr="00311A31" w:rsidRDefault="00A41D33" w:rsidP="00A41D33">
      <w:pPr>
        <w:pStyle w:val="Tekstpodstawowy"/>
        <w:kinsoku w:val="0"/>
        <w:overflowPunct w:val="0"/>
        <w:spacing w:before="120" w:line="360" w:lineRule="auto"/>
        <w:rPr>
          <w:rFonts w:ascii="Arial" w:hAnsi="Arial" w:cs="Arial"/>
          <w:b/>
          <w:color w:val="221F1F"/>
          <w:w w:val="105"/>
          <w:sz w:val="32"/>
          <w:szCs w:val="32"/>
        </w:rPr>
      </w:pPr>
      <w:r w:rsidRPr="00311A31">
        <w:rPr>
          <w:rFonts w:ascii="Arial" w:hAnsi="Arial" w:cs="Arial"/>
          <w:b/>
          <w:color w:val="221F1F"/>
          <w:w w:val="110"/>
          <w:sz w:val="32"/>
          <w:szCs w:val="32"/>
        </w:rPr>
        <w:t xml:space="preserve">Szczegółowe wymagania na poszczególne oceny </w:t>
      </w:r>
      <w:r>
        <w:rPr>
          <w:rFonts w:ascii="Arial" w:hAnsi="Arial" w:cs="Arial"/>
          <w:b/>
          <w:color w:val="221F1F"/>
          <w:w w:val="105"/>
          <w:sz w:val="32"/>
          <w:szCs w:val="32"/>
        </w:rPr>
        <w:t>fizyka klasa 2</w:t>
      </w:r>
      <w:r w:rsidRPr="00311A31">
        <w:rPr>
          <w:rFonts w:ascii="Arial" w:hAnsi="Arial" w:cs="Arial"/>
          <w:b/>
          <w:color w:val="221F1F"/>
          <w:w w:val="105"/>
          <w:sz w:val="32"/>
          <w:szCs w:val="32"/>
        </w:rPr>
        <w:t xml:space="preserve"> poziom podstawowy</w:t>
      </w:r>
    </w:p>
    <w:p w14:paraId="4CB585B4" w14:textId="77777777" w:rsidR="00A41D33" w:rsidRPr="00F97E66" w:rsidRDefault="00A41D33" w:rsidP="00A41D33">
      <w:pPr>
        <w:pStyle w:val="Nagwek1"/>
        <w:kinsoku w:val="0"/>
        <w:overflowPunct w:val="0"/>
        <w:spacing w:line="360" w:lineRule="auto"/>
        <w:ind w:left="454"/>
        <w:rPr>
          <w:rFonts w:ascii="Arial" w:hAnsi="Arial" w:cs="Arial"/>
          <w:b/>
          <w:color w:val="221F1F"/>
          <w:w w:val="110"/>
        </w:rPr>
      </w:pPr>
      <w:r w:rsidRPr="00F97E66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E5A7C85" wp14:editId="6067CA6A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9E23B" id="Freeform 6" o:spid="_x0000_s1026" style="position:absolute;margin-left:82.05pt;margin-top:5.65pt;width:7.65pt;height: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rEBSwMAAGMIAAAOAAAAZHJzL2Uyb0RvYy54bWysVm1vmzAQ/j5p/8Hyx0kpkEBSopJqbZdp&#10;UrdVavYDHDABDWxmOyHdtP++O/NSkqZaNC0fwOYeP757zr7L1fW+LMiOK51LEVHvwqWEi1gmudhE&#10;9NtqObqkRBsmElZIwSP6xDW9Xrx9c1VXcz6WmSwSrgiQCD2vq4hmxlRzx9FxxkumL2TFBRhTqUpm&#10;YKo2TqJYDexl4Yxdd+rUUiWVkjHXGr7eNUa6sPxpymPzNU01N6SIKPhm7FPZ5xqfzuKKzTeKVVke&#10;t26wf/CiZLmATXuqO2YY2ar8BVWZx0pqmZqLWJaOTNM85jYGiMZzj6J5zFjFbSwgjq56mfT/o42/&#10;7B4UyZOIhpQIVkKKlopzFJxMUZ260nMAPVYPCuPT1b2Mv2swOAcWnGjAkHX9WSbAwrZGWkX2qSpx&#10;JcRK9lb4p154vjckho/hzAsCSmKwNEPkZ/NuabzV5iOXlobt7rVpspbAyGqetJ6vIMNpWUAC3znE&#10;JTXxgkmb4R7iHUCyU5DxAeQky2QA8YIxOcnjH4FOMkHYvcuvMk2PQCeZZgOQe9ojuIz9Zq/oA8dg&#10;AOnjgmxsOr1Z1qUg3os2BzAiDO+8a5NeSY3JxoRATlceZgEoAIUJewUMuiPYpuyvYBAXwcFZzKAf&#10;gmdngUEkBIdDcONOG6uCqnJcTxQlUE/WuIbNK2ZQom5IaqiMcBJJ1rzxeyl3fCUtwhxdC9jr2VqI&#10;lyg4Jq1vnbV7V5YL7RjCuThbBWHXjqV7N2xNCo8xcSE1b5KK0drs9mGjWoMrq2WRJ8u8KDBcrTbr&#10;20KRHYOKHE5uZ5PbNpgDWGEPipC4rNmm+QIVo1UWa4etsL9Cb+y7N+NwtJxezkb+0g9G4cy9HLle&#10;eBNOXT/075a/8Vh6/jzLk4SL+1zwrtp7/nnVtO07TZ229R7zGgbjwJ74A+8PgnTt71SQSm5FYk9M&#10;xlnyoR0blhfN2Dn02IoMYXdvK4Qtw1h5m1K9lskTVGElm04HnRkGmVQ/Kamhy0VU/9gyxSkpPglo&#10;I6Hn+9gW7cQPZmOYqKFlPbQwEQNVRA2Fu47DW9O00m2l8k0GO3lWCyHfQ/VPc6zT1r/Gq3YCncxG&#10;0HZdbJXDuUU9/zdY/AEAAP//AwBQSwMEFAAGAAgAAAAhAHmzkDfdAAAACQEAAA8AAABkcnMvZG93&#10;bnJldi54bWxMj8FOwzAMhu9IvENkJG4s7Zg6VppOCMRpoImyB8gaL63WOFWTbt3b453Yzb/86ffn&#10;Yj25TpxwCK0nBeksAYFUe9OSVbD7/Xx6ARGiJqM7T6jgggHW5f1doXPjz/SDpypawSUUcq2gibHP&#10;pQx1g06Hme+ReHfwg9OR42ClGfSZy10n50mSSadb4guN7vG9wfpYjU4BfoQdbdzla5RoN9V2u7Lf&#10;y6jU48P09goi4hT/YbjqszqU7LT3I5kgOs7ZImWUh/QZxBVYrhYg9grmWQayLOTtB+UfAAAA//8D&#10;AFBLAQItABQABgAIAAAAIQC2gziS/gAAAOEBAAATAAAAAAAAAAAAAAAAAAAAAABbQ29udGVudF9U&#10;eXBlc10ueG1sUEsBAi0AFAAGAAgAAAAhADj9If/WAAAAlAEAAAsAAAAAAAAAAAAAAAAALwEAAF9y&#10;ZWxzLy5yZWxzUEsBAi0AFAAGAAgAAAAhAPEasQFLAwAAYwgAAA4AAAAAAAAAAAAAAAAALgIAAGRy&#10;cy9lMm9Eb2MueG1sUEsBAi0AFAAGAAgAAAAhAHmzkDfdAAAACQEAAA8AAAAAAAAAAAAAAAAApQUA&#10;AGRycy9kb3ducmV2LnhtbFBLBQYAAAAABAAEAPMAAACvBgAAAAA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97E66">
        <w:rPr>
          <w:rFonts w:ascii="Arial" w:hAnsi="Arial" w:cs="Arial"/>
          <w:color w:val="221F1F"/>
          <w:w w:val="110"/>
        </w:rPr>
        <w:t>Zasady ogólne</w:t>
      </w:r>
    </w:p>
    <w:p w14:paraId="6AD73250" w14:textId="77777777" w:rsidR="00A41D33" w:rsidRPr="00643E59" w:rsidRDefault="00A41D33" w:rsidP="00A41D33">
      <w:pPr>
        <w:pStyle w:val="Akapitzlist"/>
        <w:numPr>
          <w:ilvl w:val="0"/>
          <w:numId w:val="14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rFonts w:cs="Century Gothic"/>
          <w:color w:val="221F1F"/>
          <w:w w:val="105"/>
          <w:sz w:val="17"/>
          <w:szCs w:val="17"/>
        </w:rPr>
        <w:t xml:space="preserve">Na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 xml:space="preserve">podstawowym </w:t>
      </w:r>
      <w:r w:rsidRPr="00643E59">
        <w:rPr>
          <w:color w:val="221F1F"/>
          <w:w w:val="105"/>
          <w:sz w:val="17"/>
          <w:szCs w:val="17"/>
        </w:rPr>
        <w:t xml:space="preserve">poziomie wymagań uczeń powinien wykonać zadania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obowiązkowe</w:t>
      </w:r>
      <w:r>
        <w:rPr>
          <w:rFonts w:cs="Bookman Old Style"/>
          <w:b/>
          <w:bCs/>
          <w:color w:val="221F1F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spacing w:val="-47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 xml:space="preserve">(na stopień dopuszczający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łatwe; na stopień dostateczny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umiarkowanie trudne); niektóre czynności ucznia mogą być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wspomagane</w:t>
      </w:r>
      <w:r w:rsidRPr="00643E59">
        <w:rPr>
          <w:rFonts w:cs="Bookman Old Style"/>
          <w:b/>
          <w:bCs/>
          <w:color w:val="221F1F"/>
          <w:spacing w:val="-40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przez nauczyciela (</w:t>
      </w:r>
      <w:r>
        <w:rPr>
          <w:color w:val="221F1F"/>
          <w:w w:val="105"/>
          <w:sz w:val="17"/>
          <w:szCs w:val="17"/>
        </w:rPr>
        <w:t>np. </w:t>
      </w:r>
      <w:r w:rsidRPr="00643E59">
        <w:rPr>
          <w:color w:val="221F1F"/>
          <w:w w:val="105"/>
          <w:sz w:val="17"/>
          <w:szCs w:val="17"/>
        </w:rPr>
        <w:t xml:space="preserve">wykonywanie doświadczeń, rozwiązywanie </w:t>
      </w:r>
      <w:r w:rsidRPr="00643E59">
        <w:rPr>
          <w:color w:val="221F1F"/>
          <w:spacing w:val="-3"/>
          <w:w w:val="105"/>
          <w:sz w:val="17"/>
          <w:szCs w:val="17"/>
        </w:rPr>
        <w:t xml:space="preserve">problemów, </w:t>
      </w:r>
      <w:r w:rsidRPr="00643E59">
        <w:rPr>
          <w:color w:val="221F1F"/>
          <w:w w:val="105"/>
          <w:sz w:val="17"/>
          <w:szCs w:val="17"/>
        </w:rPr>
        <w:t>przy czym na stopień dostateczny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wykonuje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kierunkiem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nauczyciela,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dopuszczający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12"/>
          <w:w w:val="12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pomocy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lub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innych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uczniów).</w:t>
      </w:r>
    </w:p>
    <w:p w14:paraId="5CB224CA" w14:textId="77777777" w:rsidR="00A41D33" w:rsidRPr="00643E59" w:rsidRDefault="00A41D33" w:rsidP="00A41D33">
      <w:pPr>
        <w:pStyle w:val="Akapitzlist"/>
        <w:numPr>
          <w:ilvl w:val="0"/>
          <w:numId w:val="14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color w:val="221F1F"/>
          <w:w w:val="105"/>
          <w:sz w:val="17"/>
          <w:szCs w:val="17"/>
        </w:rPr>
        <w:t>Czynności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wymagane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poziomach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wyższych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niż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podstawowy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powinien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wykonać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samodzielnie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(na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dobry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niekiedy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może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jeszcze korzystać</w:t>
      </w:r>
      <w:r>
        <w:rPr>
          <w:color w:val="221F1F"/>
          <w:w w:val="105"/>
          <w:sz w:val="17"/>
          <w:szCs w:val="17"/>
        </w:rPr>
        <w:t xml:space="preserve"> z </w:t>
      </w:r>
      <w:r w:rsidRPr="00643E59">
        <w:rPr>
          <w:color w:val="221F1F"/>
          <w:w w:val="105"/>
          <w:sz w:val="17"/>
          <w:szCs w:val="17"/>
        </w:rPr>
        <w:t>niewielkiego wsparcia</w:t>
      </w:r>
      <w:r w:rsidRPr="00643E59">
        <w:rPr>
          <w:color w:val="221F1F"/>
          <w:spacing w:val="-1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nauczyciela).</w:t>
      </w:r>
    </w:p>
    <w:p w14:paraId="393A51CB" w14:textId="77777777" w:rsidR="00A41D33" w:rsidRDefault="00A41D33" w:rsidP="00A41D33">
      <w:pPr>
        <w:pStyle w:val="Akapitzlist"/>
        <w:numPr>
          <w:ilvl w:val="0"/>
          <w:numId w:val="14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10"/>
          <w:sz w:val="17"/>
          <w:szCs w:val="17"/>
        </w:rPr>
      </w:pPr>
      <w:r w:rsidRPr="00643E59">
        <w:rPr>
          <w:color w:val="221F1F"/>
          <w:w w:val="110"/>
          <w:sz w:val="17"/>
          <w:szCs w:val="17"/>
        </w:rPr>
        <w:t>W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>
        <w:rPr>
          <w:color w:val="221F1F"/>
          <w:w w:val="110"/>
          <w:sz w:val="17"/>
          <w:szCs w:val="17"/>
        </w:rPr>
        <w:t>prz</w:t>
      </w:r>
      <w:r w:rsidRPr="00643E59">
        <w:rPr>
          <w:color w:val="221F1F"/>
          <w:w w:val="110"/>
          <w:sz w:val="17"/>
          <w:szCs w:val="17"/>
        </w:rPr>
        <w:t>ypadku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wymagań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wyższe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niż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dostateczny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uczeń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wykonuje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zadania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dodatkowe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(na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37"/>
          <w:w w:val="125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umiarkowanie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trudne;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bardzo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10"/>
          <w:sz w:val="17"/>
          <w:szCs w:val="17"/>
        </w:rPr>
        <w:t>trudne).</w:t>
      </w:r>
    </w:p>
    <w:p w14:paraId="0D60AE9E" w14:textId="77777777" w:rsidR="00A41D33" w:rsidRPr="00F839C4" w:rsidRDefault="00A41D33" w:rsidP="00A41D33">
      <w:pPr>
        <w:kinsoku w:val="0"/>
        <w:overflowPunct w:val="0"/>
        <w:spacing w:line="276" w:lineRule="auto"/>
        <w:jc w:val="both"/>
        <w:rPr>
          <w:rStyle w:val="ui-provider"/>
          <w:color w:val="221F1F"/>
          <w:w w:val="110"/>
          <w:sz w:val="17"/>
          <w:szCs w:val="17"/>
        </w:rPr>
      </w:pPr>
    </w:p>
    <w:p w14:paraId="51179D05" w14:textId="77777777" w:rsidR="00A41D33" w:rsidRPr="00F97E66" w:rsidRDefault="00A41D33" w:rsidP="00A41D33">
      <w:pPr>
        <w:pStyle w:val="Nagwek1"/>
        <w:kinsoku w:val="0"/>
        <w:overflowPunct w:val="0"/>
        <w:spacing w:before="120" w:line="360" w:lineRule="auto"/>
        <w:ind w:left="454"/>
        <w:rPr>
          <w:rFonts w:ascii="Arial" w:hAnsi="Arial" w:cs="Arial"/>
          <w:b/>
          <w:color w:val="221F1F"/>
          <w:w w:val="105"/>
        </w:rPr>
      </w:pPr>
      <w:r w:rsidRPr="001A2C03">
        <w:rPr>
          <w:rStyle w:val="ui-provider"/>
          <w:sz w:val="20"/>
          <w:szCs w:val="20"/>
        </w:rPr>
        <w:t> </w:t>
      </w:r>
      <w:r w:rsidRPr="00F97E66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8CD3085" wp14:editId="42CB1E9B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38F11" id="Freeform 7" o:spid="_x0000_s1026" style="position:absolute;margin-left:82.05pt;margin-top:5.65pt;width:7.65pt;height:7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M9XTAMAAGQIAAAOAAAAZHJzL2Uyb0RvYy54bWysVtFumzAUfZ+0f7B4nJQCCSQFNam2dJkm&#10;dVulZh/ggAloYDPbCemm/fvutYGGNFWraX0INvdwfM+59nWvrg9VSfZMqkLwueNfeA5hPBFpwbdz&#10;5/t6Nbp0iNKUp7QUnM2dB6ac68XbN1dNHbOxyEWZMkmAhKu4qedOrnUdu65KclZRdSFqxiGYCVlR&#10;DVO5dVNJG2CvSnfseVO3ETKtpUiYUvD2xgadheHPMpbob1mmmCbl3IHctPmV5neDv+7iisZbSeu8&#10;SNo06D9kUdGCw6I91Q3VlOxk8YSqKhIplMj0RSIqV2RZkTCjAdT43oma+5zWzGgBc1Td26T+H23y&#10;dX8nSZFC7cAeTiuo0Uoyho6TGdrT1CoG1H19J1Ggqm9F8kNBwB1EcKIAQzbNF5ECC91pYSw5ZLLC&#10;L0EsORjnH3rn2UGTBF5GMz8MHZJAxA6Rn8bdp8lO6U9MGBq6v1Xali2FkTE9bTNfg4asKqGC71zi&#10;kYb44aQtcQ/xB5D8HGQ8gJxlmRxB/HBMzvIEJ6CzTCC7T/lZpukJ6CzT7Ajknc8ITmO/2DP+RANI&#10;rwuqse38pnlXguTA2xrAiFA89J4pei0UFhsLAjVd+1gFoAAUFuwZMPiOYFOyF8FgLoLDVzGDfwg2&#10;G/pFZjAJwdExs/2o1SqhrZw2FOkQaCgbu9tqqtEilIpD0sDxgp1IcvvE95XYs7UwCH1yLGCtx2jJ&#10;n6Jgm7S5ddHuWRsujKOE1+JMG4RVO5buadlsCU8xSSkUs0VFiaa6vWx06+jIKlEW6aooS5Sr5Haz&#10;LCXZU2jJ0WQ5myxbMQNYaTYKF/iZXca+gY7ROou9w7TY35E/DrwP42i0ml7ORsEqCEfRzLsceX70&#10;IZp6QRTcrP7gtvSDOC/SlPHbgrOu3fvB69ppe/HYRm0aPtY1Cseh2fGD7AciPfN3TqQUO56COhrn&#10;jKYf27GmRWnH7jBjYzLI7p7GCNOGsfPaVr0R6QN0YSnsVQdXMwxyIX85pIFrbu6onzsqmUPKzxzu&#10;kcgPAiiwNpMgnI1hIo8jm+MI5QlQzR3twFnH4VLbu3RXy2Kbw0q+8YKL99D9swL7tMnPZtVO4Coz&#10;CtprF+/K47lBPf5zsPgLAAD//wMAUEsDBBQABgAIAAAAIQB5s5A33QAAAAkBAAAPAAAAZHJzL2Rv&#10;d25yZXYueG1sTI/BTsMwDIbvSLxDZCRuLO2YOlaaTgjEaaCJsgfIGi+t1jhVk27d2+Od2M2//On3&#10;52I9uU6ccAitJwXpLAGBVHvTklWw+/18egERoiajO0+o4IIB1uX9XaFz48/0g6cqWsElFHKtoImx&#10;z6UMdYNOh5nvkXh38IPTkeNgpRn0mctdJ+dJkkmnW+ILje7xvcH6WI1OAX6EHW3c5WuUaDfVdruy&#10;38uo1OPD9PYKIuIU/2G46rM6lOy09yOZIDrO2SJllIf0GcQVWK4WIPYK5lkGsizk7QflHwAAAP//&#10;AwBQSwECLQAUAAYACAAAACEAtoM4kv4AAADhAQAAEwAAAAAAAAAAAAAAAAAAAAAAW0NvbnRlbnRf&#10;VHlwZXNdLnhtbFBLAQItABQABgAIAAAAIQA4/SH/1gAAAJQBAAALAAAAAAAAAAAAAAAAAC8BAABf&#10;cmVscy8ucmVsc1BLAQItABQABgAIAAAAIQDaXM9XTAMAAGQIAAAOAAAAAAAAAAAAAAAAAC4CAABk&#10;cnMvZTJvRG9jLnhtbFBLAQItABQABgAIAAAAIQB5s5A33QAAAAkBAAAPAAAAAAAAAAAAAAAAAKYF&#10;AABkcnMvZG93bnJldi54bWxQSwUGAAAAAAQABADzAAAAsA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97E66">
        <w:rPr>
          <w:rFonts w:ascii="Arial" w:hAnsi="Arial" w:cs="Arial"/>
          <w:color w:val="221F1F"/>
          <w:w w:val="105"/>
        </w:rPr>
        <w:t>Wymagania ogólne – uczeń:</w:t>
      </w:r>
    </w:p>
    <w:p w14:paraId="11EF9672" w14:textId="77777777" w:rsidR="00A41D33" w:rsidRDefault="00A41D33" w:rsidP="00A41D33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wykorzystuje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pojęcia</w:t>
      </w:r>
      <w:r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wielkości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opisu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zjawisk</w:t>
      </w:r>
      <w:r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wskazuje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przykłady</w:t>
      </w:r>
      <w:r>
        <w:rPr>
          <w:color w:val="221F1F"/>
          <w:spacing w:val="-8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otoczeniu,</w:t>
      </w:r>
    </w:p>
    <w:p w14:paraId="2F6B4DC9" w14:textId="77777777" w:rsidR="00A41D33" w:rsidRDefault="00A41D33" w:rsidP="00A41D33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problemy,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prawa</w:t>
      </w:r>
      <w:r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zależności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fizyczne,</w:t>
      </w:r>
    </w:p>
    <w:p w14:paraId="4293DE9A" w14:textId="77777777" w:rsidR="00A41D33" w:rsidRDefault="00A41D33" w:rsidP="00A41D33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spacing w:val="-3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planuje</w:t>
      </w:r>
      <w:r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przeprowadza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obserwacje</w:t>
      </w:r>
      <w:r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doświadczenia,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wnioskuje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podstawie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wyników,</w:t>
      </w:r>
    </w:p>
    <w:p w14:paraId="3DCF97D5" w14:textId="77777777" w:rsidR="00A41D33" w:rsidRDefault="00A41D33" w:rsidP="00A41D33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informacjami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pochodzącymi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analizy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materiałów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źródłowych,</w:t>
      </w:r>
      <w:r>
        <w:rPr>
          <w:color w:val="221F1F"/>
          <w:spacing w:val="-9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tekstów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 xml:space="preserve">popularnonaukowych. </w:t>
      </w:r>
    </w:p>
    <w:p w14:paraId="600090B5" w14:textId="77777777" w:rsidR="00A41D33" w:rsidRDefault="00A41D33" w:rsidP="00A41D33">
      <w:pPr>
        <w:pStyle w:val="Akapitzlist"/>
        <w:tabs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Ponadto:</w:t>
      </w:r>
    </w:p>
    <w:p w14:paraId="10BC50CA" w14:textId="77777777" w:rsidR="00A41D33" w:rsidRDefault="00A41D33" w:rsidP="00A41D33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sprawnie się komunikuje i stosuje terminologię właściwą dla</w:t>
      </w:r>
      <w:r>
        <w:rPr>
          <w:color w:val="221F1F"/>
          <w:spacing w:val="-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</w:p>
    <w:p w14:paraId="2374117A" w14:textId="77777777" w:rsidR="00A41D33" w:rsidRDefault="00A41D33" w:rsidP="00A41D33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kreatywnie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problemy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 w:rsidRPr="000D3543">
        <w:rPr>
          <w:rFonts w:cs="Bookman Old Style"/>
          <w:b/>
          <w:bCs/>
          <w:color w:val="221F1F"/>
          <w:w w:val="105"/>
          <w:sz w:val="17"/>
          <w:szCs w:val="17"/>
        </w:rPr>
        <w:t>świadomie</w:t>
      </w:r>
      <w:r>
        <w:rPr>
          <w:rFonts w:ascii="Bookman Old Style" w:hAnsi="Bookman Old Style" w:cs="Bookman Old Style"/>
          <w:b/>
          <w:bCs/>
          <w:color w:val="221F1F"/>
          <w:spacing w:val="-2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metody</w:t>
      </w:r>
      <w:r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narzędzia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wywodzące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informatyki,</w:t>
      </w:r>
    </w:p>
    <w:p w14:paraId="36CF42B9" w14:textId="77777777" w:rsidR="00A41D33" w:rsidRDefault="00A41D33" w:rsidP="00A41D33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nowoczesnymi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technologiami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informacyjno-komunikacyjnymi,</w:t>
      </w:r>
    </w:p>
    <w:p w14:paraId="483F7F09" w14:textId="77777777" w:rsidR="00A41D33" w:rsidRDefault="00A41D33" w:rsidP="00A41D33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samodzielnie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dociera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dokonuje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selekcji,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syntezy</w:t>
      </w:r>
      <w:r>
        <w:rPr>
          <w:color w:val="221F1F"/>
          <w:spacing w:val="2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wartościowania;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rzetelnie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korzysta</w:t>
      </w:r>
      <w:r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różnych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źródeł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internetu,</w:t>
      </w:r>
    </w:p>
    <w:p w14:paraId="46F94F37" w14:textId="77777777" w:rsidR="00A41D33" w:rsidRDefault="00A41D33" w:rsidP="00A41D33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uczy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systematycznie,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buduje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prawidłowe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związki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przyczynowo-skutkowe,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porządkuje</w:t>
      </w:r>
      <w:r>
        <w:rPr>
          <w:color w:val="221F1F"/>
          <w:spacing w:val="-15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pogłębia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zdobytą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wiedzę,</w:t>
      </w:r>
    </w:p>
    <w:p w14:paraId="6560CDBD" w14:textId="77777777" w:rsidR="00A41D33" w:rsidRDefault="00A41D33" w:rsidP="00A41D33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współpracuje</w:t>
      </w:r>
      <w:r>
        <w:rPr>
          <w:color w:val="221F1F"/>
          <w:spacing w:val="-4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grupie</w:t>
      </w:r>
      <w:r>
        <w:rPr>
          <w:color w:val="221F1F"/>
          <w:spacing w:val="-4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realizuje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projekty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edukacyjne</w:t>
      </w:r>
      <w:r>
        <w:rPr>
          <w:color w:val="221F1F"/>
          <w:spacing w:val="-4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lub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astronomii.</w:t>
      </w:r>
    </w:p>
    <w:p w14:paraId="4DC1C6EB" w14:textId="77777777" w:rsidR="00A41D33" w:rsidRPr="00643E59" w:rsidRDefault="00A41D33" w:rsidP="00A41D33">
      <w:pPr>
        <w:pStyle w:val="Akapitzlist"/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firstLine="0"/>
        <w:rPr>
          <w:color w:val="221F1F"/>
          <w:w w:val="105"/>
          <w:sz w:val="17"/>
          <w:szCs w:val="17"/>
        </w:rPr>
      </w:pPr>
    </w:p>
    <w:p w14:paraId="1DF8F77F" w14:textId="77777777" w:rsidR="00A41D33" w:rsidRPr="00F839C4" w:rsidRDefault="00A41D33" w:rsidP="00A41D33">
      <w:pPr>
        <w:pStyle w:val="Nagwek1"/>
        <w:kinsoku w:val="0"/>
        <w:overflowPunct w:val="0"/>
        <w:spacing w:before="120" w:line="360" w:lineRule="auto"/>
        <w:ind w:left="454"/>
        <w:rPr>
          <w:rFonts w:ascii="Arial" w:hAnsi="Arial" w:cs="Arial"/>
          <w:color w:val="0D0D0D" w:themeColor="text1" w:themeTint="F2"/>
          <w:w w:val="110"/>
        </w:rPr>
      </w:pPr>
      <w:r w:rsidRPr="00F839C4"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61F44F" wp14:editId="19E61F91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51423" id="Freeform 7" o:spid="_x0000_s1026" style="position:absolute;margin-left:82.05pt;margin-top:5.65pt;width:7.65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ULTwMAAGMIAAAOAAAAZHJzL2Uyb0RvYy54bWysVlFv2jAQfp+0/2D5cRJNAgk0qFBtdEyT&#10;uq1S2Q8wiUOiJXZmG0I37b/vzk4ooVStpvGQ2LnPn+++s++4ut5XJdlxpQspZjS48CnhIpFpITYz&#10;+n21HFxSog0TKSul4DP6wDW9nr99c9XUUz6UuSxTrgiQCD1t6hnNjamnnqeTnFdMX8iaCzBmUlXM&#10;wFRtvFSxBtir0hv6/thrpEprJROuNXy9cUY6t/xZxhPzLcs0N6ScUfDN2KeyzzU+vfkVm24Uq/Mi&#10;ad1g/+BFxQoBmx6obphhZKuKJ1RVkSipZWYuEll5MsuKhNsYIJrAP4nmPmc1t7GAOLo+yKT/H23y&#10;dXenSJHOaEiJYBWkaKk4R8HJBNVpaj0F0H19pzA+Xd/K5IcGg9ez4EQDhqybLzIFFrY10iqyz1SF&#10;KyFWsrfCPxyE53tDEvgYT4IooiQBixsiP5t2S5OtNp+4tDRsd6uNy1oKI6t52nq+ggxnVQkJfOcR&#10;nzQkiEZthg+QoAfJz0GGPchZltERJIiG5CwPKHrwBkFnmSDsHugs0/gEdJZpcgTyz3sEl/Gw2TP6&#10;xD3IwRvIxqbTm+VdCpK9aHMAI8Lwzvs26bXUmGxMCOR0FWAWgAJQmLBnwKA7gm3KXgSDuAiOXsUM&#10;+iHYHugXmUEkBMfHzG5RG6uCqnJaTxQlUE/W7rTVzKBEGCoOSQOVEU4iyd0bv1dyx1fSIszJtYC9&#10;Hq2leIqCs9T61lm7d2250I4hvBZnqyDs2rF0b8fmUniKSUqpuUsqhmizewgb1Tq6slqWRbosyhLD&#10;1WqzXpSK7BhU5Hi0mIwWbTA9WGkPipC4zG3jvkDFaJXF2mEr7O84GIb+h2E8WI4vJ4NwGUaDeOJf&#10;Dvwg/hCP/TAOb5Z/8FgG4TQv0pSL20LwrtoH4euqadt3XJ229R7zGkfDyJ74nve9IH37OxekkluR&#10;QnRsmnOWfmzHhhWlG3t9j63IEHb3tkLYMoyV15XqtUwfoAor6ToddGYY5FL9oqSBLjej+ueWKU5J&#10;+VlAG4mDMMS2aCdhNBnCRB1b1scWJhKgmlFD4a7jcGFcK93WqtjksFNgtRDyPVT/rMA6bf1zXrUT&#10;6GQ2grbrYqs8nlvU43+D+V8AAAD//wMAUEsDBBQABgAIAAAAIQB5s5A33QAAAAkBAAAPAAAAZHJz&#10;L2Rvd25yZXYueG1sTI/BTsMwDIbvSLxDZCRuLO2YOlaaTgjEaaCJsgfIGi+t1jhVk27d2+Od2M2/&#10;/On352I9uU6ccAitJwXpLAGBVHvTklWw+/18egERoiajO0+o4IIB1uX9XaFz48/0g6cqWsElFHKt&#10;oImxz6UMdYNOh5nvkXh38IPTkeNgpRn0mctdJ+dJkkmnW+ILje7xvcH6WI1OAX6EHW3c5WuUaDfV&#10;druy38uo1OPD9PYKIuIU/2G46rM6lOy09yOZIDrO2SJllIf0GcQVWK4WIPYK5lkGsizk7QflHwAA&#10;AP//AwBQSwECLQAUAAYACAAAACEAtoM4kv4AAADhAQAAEwAAAAAAAAAAAAAAAAAAAAAAW0NvbnRl&#10;bnRfVHlwZXNdLnhtbFBLAQItABQABgAIAAAAIQA4/SH/1gAAAJQBAAALAAAAAAAAAAAAAAAAAC8B&#10;AABfcmVscy8ucmVsc1BLAQItABQABgAIAAAAIQASQQULTwMAAGMIAAAOAAAAAAAAAAAAAAAAAC4C&#10;AABkcnMvZTJvRG9jLnhtbFBLAQItABQABgAIAAAAIQB5s5A33QAAAAkBAAAPAAAAAAAAAAAAAAAA&#10;AKkFAABkcnMvZG93bnJldi54bWxQSwUGAAAAAAQABADzAAAAsw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839C4">
        <w:rPr>
          <w:rFonts w:ascii="Arial" w:hAnsi="Arial" w:cs="Arial"/>
          <w:color w:val="0D0D0D" w:themeColor="text1" w:themeTint="F2"/>
          <w:w w:val="110"/>
        </w:rPr>
        <w:t>Szczegółowe wymagania na poszczególne oceny</w:t>
      </w:r>
    </w:p>
    <w:p w14:paraId="733B799B" w14:textId="77777777" w:rsidR="00A41D33" w:rsidRPr="0035423B" w:rsidRDefault="00A41D33" w:rsidP="00A41D33">
      <w:pPr>
        <w:pStyle w:val="Tekstpodstawowy"/>
        <w:kinsoku w:val="0"/>
        <w:overflowPunct w:val="0"/>
        <w:spacing w:line="276" w:lineRule="auto"/>
        <w:rPr>
          <w:color w:val="221F1F"/>
          <w:w w:val="110"/>
        </w:rPr>
      </w:pPr>
      <w:r w:rsidRPr="0035423B">
        <w:rPr>
          <w:color w:val="221F1F"/>
          <w:w w:val="110"/>
        </w:rPr>
        <w:t xml:space="preserve">(wymagania na kolejne oceny się </w:t>
      </w:r>
      <w:r w:rsidRPr="0035423B">
        <w:rPr>
          <w:rFonts w:cs="Bookman Old Style"/>
          <w:b/>
          <w:color w:val="221F1F"/>
          <w:w w:val="110"/>
        </w:rPr>
        <w:t xml:space="preserve">kumulują </w:t>
      </w:r>
      <w:r w:rsidRPr="0035423B">
        <w:rPr>
          <w:color w:val="221F1F"/>
          <w:w w:val="125"/>
        </w:rPr>
        <w:t xml:space="preserve">– </w:t>
      </w:r>
      <w:r w:rsidRPr="0035423B">
        <w:rPr>
          <w:color w:val="221F1F"/>
          <w:w w:val="110"/>
        </w:rPr>
        <w:t>obejmują również wymagania na oceny niższe)</w:t>
      </w:r>
    </w:p>
    <w:p w14:paraId="013A22ED" w14:textId="77777777" w:rsidR="00A41D33" w:rsidRPr="0035423B" w:rsidRDefault="00A41D33" w:rsidP="00A41D33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  <w:r w:rsidRPr="0035423B">
        <w:rPr>
          <w:color w:val="221F1F"/>
          <w:w w:val="105"/>
        </w:rPr>
        <w:t xml:space="preserve">Symbolem </w:t>
      </w:r>
      <w:r w:rsidRPr="0035423B">
        <w:rPr>
          <w:rFonts w:cs="Century Gothic"/>
          <w:color w:val="221F1F"/>
          <w:w w:val="105"/>
          <w:position w:val="2"/>
        </w:rPr>
        <w:t xml:space="preserve">D </w:t>
      </w:r>
      <w:r w:rsidRPr="0035423B">
        <w:rPr>
          <w:color w:val="221F1F"/>
          <w:w w:val="105"/>
        </w:rPr>
        <w:t>oznaczono treści spoza podstawy programowej; doświadczenia obowiązkowe zapisano pogrubioną czcionką.</w:t>
      </w:r>
    </w:p>
    <w:p w14:paraId="32F1FC6E" w14:textId="77777777" w:rsidR="00E137A9" w:rsidRPr="00E137A9" w:rsidRDefault="00E137A9" w:rsidP="00E137A9">
      <w:pPr>
        <w:rPr>
          <w:rFonts w:ascii="Book Antiqua" w:hAnsi="Book Antiqua"/>
          <w:color w:val="1B1B1B"/>
          <w:sz w:val="16"/>
          <w:szCs w:val="16"/>
          <w:shd w:val="clear" w:color="auto" w:fill="FFFFFF"/>
        </w:rPr>
      </w:pPr>
    </w:p>
    <w:p w14:paraId="027D7D98" w14:textId="77777777" w:rsidR="00F603F6" w:rsidRDefault="00F603F6" w:rsidP="00E137A9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</w:p>
    <w:tbl>
      <w:tblPr>
        <w:tblW w:w="15876" w:type="dxa"/>
        <w:tblInd w:w="-937" w:type="dxa"/>
        <w:tblCellMar>
          <w:top w:w="57" w:type="dxa"/>
          <w:bottom w:w="57" w:type="dxa"/>
        </w:tblCellMar>
        <w:tblLook w:val="0020" w:firstRow="1" w:lastRow="0" w:firstColumn="0" w:lastColumn="0" w:noHBand="0" w:noVBand="0"/>
      </w:tblPr>
      <w:tblGrid>
        <w:gridCol w:w="3568"/>
        <w:gridCol w:w="3937"/>
        <w:gridCol w:w="3445"/>
        <w:gridCol w:w="3197"/>
        <w:gridCol w:w="1729"/>
      </w:tblGrid>
      <w:tr w:rsidR="00F603F6" w14:paraId="6B30700B" w14:textId="27CA00D4" w:rsidTr="00F603F6">
        <w:trPr>
          <w:trHeight w:val="20"/>
          <w:tblHeader/>
        </w:trPr>
        <w:tc>
          <w:tcPr>
            <w:tcW w:w="5000" w:type="pct"/>
            <w:gridSpan w:val="5"/>
            <w:tcBorders>
              <w:top w:val="single" w:sz="4" w:space="0" w:color="93C73C"/>
              <w:left w:val="single" w:sz="4" w:space="0" w:color="93C73C"/>
              <w:bottom w:val="single" w:sz="4" w:space="0" w:color="93C73C"/>
              <w:right w:val="single" w:sz="4" w:space="0" w:color="93C73C"/>
            </w:tcBorders>
            <w:shd w:val="clear" w:color="auto" w:fill="E6F0D3"/>
          </w:tcPr>
          <w:p w14:paraId="0B8E8874" w14:textId="3075C1CB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6126" w:right="6126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Ocena</w:t>
            </w:r>
          </w:p>
        </w:tc>
      </w:tr>
      <w:tr w:rsidR="00B4491D" w14:paraId="3B8EB07A" w14:textId="76158FE5" w:rsidTr="00B4491D">
        <w:trPr>
          <w:trHeight w:val="20"/>
          <w:tblHeader/>
        </w:trPr>
        <w:tc>
          <w:tcPr>
            <w:tcW w:w="1124" w:type="pct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3C474664" w14:textId="3A09ADFD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822" w:firstLine="0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dopuszczając</w:t>
            </w: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a</w:t>
            </w:r>
          </w:p>
        </w:tc>
        <w:tc>
          <w:tcPr>
            <w:tcW w:w="1240" w:type="pct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15642F7D" w14:textId="1A926C73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1088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dostateczn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1085" w:type="pct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3F7E9AFD" w14:textId="08923305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449" w:right="449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1007" w:type="pct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770CA7CF" w14:textId="72ACE53A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715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bardzo 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545" w:type="pct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343E4884" w14:textId="6B9CCCD0" w:rsidR="00F603F6" w:rsidRPr="00643E59" w:rsidRDefault="00F603F6" w:rsidP="00F603F6">
            <w:pPr>
              <w:pStyle w:val="TableParagraph"/>
              <w:kinsoku w:val="0"/>
              <w:overflowPunct w:val="0"/>
              <w:spacing w:line="276" w:lineRule="auto"/>
              <w:ind w:left="-114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celująca</w:t>
            </w:r>
          </w:p>
        </w:tc>
      </w:tr>
      <w:tr w:rsidR="00F603F6" w14:paraId="7F3882A2" w14:textId="5470C166" w:rsidTr="00F603F6">
        <w:trPr>
          <w:trHeight w:val="20"/>
        </w:trPr>
        <w:tc>
          <w:tcPr>
            <w:tcW w:w="5000" w:type="pct"/>
            <w:gridSpan w:val="5"/>
            <w:tcBorders>
              <w:top w:val="single" w:sz="8" w:space="0" w:color="93C742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  <w:vAlign w:val="center"/>
          </w:tcPr>
          <w:p w14:paraId="04B850E8" w14:textId="4D03BE8F" w:rsidR="00F603F6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4. Elektrostatyka</w:t>
            </w:r>
          </w:p>
        </w:tc>
      </w:tr>
      <w:tr w:rsidR="00B4491D" w:rsidRPr="00660205" w14:paraId="24D8EF12" w14:textId="2E048882" w:rsidTr="00B4491D">
        <w:trPr>
          <w:trHeight w:val="20"/>
        </w:trPr>
        <w:tc>
          <w:tcPr>
            <w:tcW w:w="11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37C9720" w14:textId="77777777" w:rsidR="00F603F6" w:rsidRPr="00660205" w:rsidRDefault="00F603F6" w:rsidP="0066020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3DBE8496" w14:textId="38EF5FB2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opisuje na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przykładach</w:t>
            </w:r>
            <w:r w:rsidRPr="00660205">
              <w:rPr>
                <w:color w:val="000000"/>
                <w:sz w:val="15"/>
                <w:szCs w:val="15"/>
              </w:rPr>
              <w:t xml:space="preserve"> elektryzowanie ciał przez potarcie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dotyk; wyjaśnia, że te zjawiska polegają na przemieszczaniu się elektronów</w:t>
            </w:r>
          </w:p>
          <w:p w14:paraId="50F13FCA" w14:textId="7BA9229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informuje, kiedy naelektryzowane ciała się przyciągają,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kiedy odpychają; opisuje jakościowo oddziaływanie ładunków jednoimiennych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różnoimiennych</w:t>
            </w:r>
          </w:p>
          <w:p w14:paraId="5229054B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analizuje zjawiska elektryzowania ciał, posługując się pojęciem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ładunku elektrycznego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; </w:t>
            </w:r>
            <w:r w:rsidRPr="00660205">
              <w:rPr>
                <w:snapToGrid w:val="0"/>
                <w:color w:val="000000"/>
                <w:spacing w:val="-4"/>
                <w:sz w:val="15"/>
                <w:szCs w:val="15"/>
              </w:rPr>
              <w:t>rozróżnia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dwa rodzaje ładunków elektrycznych</w:t>
            </w:r>
          </w:p>
          <w:p w14:paraId="0ABCF115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ładunku elektrycznego</w:t>
            </w:r>
            <w:r w:rsidRPr="00660205">
              <w:rPr>
                <w:color w:val="000000"/>
                <w:sz w:val="15"/>
                <w:szCs w:val="15"/>
              </w:rPr>
              <w:t xml:space="preserve"> jako wielokrotnością ładunku elementarnego; stosuje jednostkę ładunku elektrycznego</w:t>
            </w:r>
          </w:p>
          <w:p w14:paraId="0D795626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podaje zasadę zachowania ładunku elektrycznego</w:t>
            </w:r>
          </w:p>
          <w:p w14:paraId="02EAA708" w14:textId="2E58F8CC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siły elektrycznej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wyjaśnia, od czego ona zależy</w:t>
            </w:r>
          </w:p>
          <w:p w14:paraId="7F168C5C" w14:textId="0727CED1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odróżnia przewodniki od izolatorów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wskazuje ich przykłady</w:t>
            </w:r>
          </w:p>
          <w:p w14:paraId="1F1396F1" w14:textId="01B6ECFB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informuje, kiedy mamy do czynienia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polem elektrycznym,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wskazuje przykłady jego występowania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otaczającej rzeczywistości</w:t>
            </w:r>
          </w:p>
          <w:p w14:paraId="05721D3B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omawia zasady ochrony przed burzą</w:t>
            </w:r>
          </w:p>
          <w:p w14:paraId="4C613040" w14:textId="3F3F28D3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doświadczalnie bada oddziaływania ciał naelektryzowanych,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opisu doświadczenia;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opisuje wyniki obserwacji</w:t>
            </w:r>
            <w:r w:rsidRPr="00660205">
              <w:rPr>
                <w:color w:val="000000"/>
                <w:sz w:val="15"/>
                <w:szCs w:val="15"/>
              </w:rPr>
              <w:t>, formułuje wnioski</w:t>
            </w:r>
          </w:p>
          <w:p w14:paraId="4784D6C0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proste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problemy: </w:t>
            </w:r>
          </w:p>
          <w:p w14:paraId="4E2F52E0" w14:textId="2EF7EDFA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ładunków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oddziaływań ciał naelektryzowanych</w:t>
            </w:r>
          </w:p>
          <w:p w14:paraId="61A1B8D4" w14:textId="4327FAFA" w:rsidR="00F603F6" w:rsidRPr="00A41D33" w:rsidRDefault="00F603F6" w:rsidP="00A41D33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obliczaniem ładunku </w:t>
            </w:r>
            <w:r w:rsidRPr="00660205">
              <w:rPr>
                <w:color w:val="000000"/>
                <w:sz w:val="15"/>
                <w:szCs w:val="15"/>
              </w:rPr>
              <w:t>naelektryzowanych ciał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wykorzystaniem zasady zachowania ładunku</w:t>
            </w:r>
          </w:p>
          <w:p w14:paraId="3E0C3A8E" w14:textId="32D82F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762F2A35" w14:textId="6E8C019C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rozkładem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</w:t>
            </w:r>
          </w:p>
          <w:p w14:paraId="0A731E2E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kondensatorów,</w:t>
            </w:r>
          </w:p>
          <w:p w14:paraId="7D5985FA" w14:textId="43BC9E3A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 szczególności: 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tekstów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ilustracji informacje kluczowe dla opisywanego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>zjawiska bądź problemu, przedstawia 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różnych postaciach, przelicza 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wielokrotności</w:t>
            </w:r>
            <w:r>
              <w:rPr>
                <w:color w:val="000000"/>
                <w:spacing w:val="-1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8"/>
                <w:sz w:val="15"/>
                <w:szCs w:val="15"/>
              </w:rPr>
              <w:t>podwielokrotności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,</w:t>
            </w:r>
            <w:r w:rsidRPr="00660205">
              <w:rPr>
                <w:color w:val="000000"/>
                <w:sz w:val="15"/>
                <w:szCs w:val="15"/>
              </w:rPr>
              <w:t xml:space="preserve"> przeprowadza obliczenia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zapisuje wynik zgodnie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zasadami zaokrąglania,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zachowaniem liczby cyfr znaczących wynikającej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danych</w:t>
            </w:r>
          </w:p>
          <w:p w14:paraId="55772D4B" w14:textId="24F8EE2B" w:rsidR="00F603F6" w:rsidRPr="00660205" w:rsidRDefault="00F603F6" w:rsidP="00DE6FF7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Ciekawa nauka wokół nas</w:t>
            </w:r>
            <w:r w:rsidRPr="00660205">
              <w:rPr>
                <w:color w:val="000000"/>
                <w:sz w:val="15"/>
                <w:szCs w:val="15"/>
              </w:rPr>
              <w:t>; 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niego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informacje kluczowe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posługuje się nimi</w:t>
            </w:r>
          </w:p>
        </w:tc>
        <w:tc>
          <w:tcPr>
            <w:tcW w:w="124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410D5E9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74EB4001" w14:textId="36B22261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 mechanizm zjawiska elektryzowania ciał, odwołując się do budowy materii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modelu atomu; określa ładunek protonu, elektronu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atomu</w:t>
            </w:r>
          </w:p>
          <w:p w14:paraId="000369F1" w14:textId="035E43D7" w:rsidR="00F603F6" w:rsidRPr="00660205" w:rsidRDefault="00F603F6" w:rsidP="00587836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left="164" w:right="516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informuje, że ładunek 1 C to ładunek około 6,24 </w:t>
            </w:r>
            <w:r w:rsidRPr="00660205">
              <w:rPr>
                <w:color w:val="000000"/>
                <w:sz w:val="15"/>
                <w:szCs w:val="15"/>
              </w:rPr>
              <w:sym w:font="Symbol" w:char="F0D7"/>
            </w:r>
            <w:r w:rsidRPr="00660205">
              <w:rPr>
                <w:color w:val="000000"/>
                <w:sz w:val="15"/>
                <w:szCs w:val="15"/>
              </w:rPr>
              <w:t xml:space="preserve"> 10</w:t>
            </w:r>
            <w:r w:rsidRPr="00660205">
              <w:rPr>
                <w:color w:val="000000"/>
                <w:sz w:val="15"/>
                <w:szCs w:val="15"/>
                <w:vertAlign w:val="superscript"/>
              </w:rPr>
              <w:t>18</w:t>
            </w:r>
            <w:r w:rsidRPr="00660205">
              <w:rPr>
                <w:color w:val="000000"/>
                <w:sz w:val="15"/>
                <w:szCs w:val="15"/>
              </w:rPr>
              <w:t xml:space="preserve"> protonów; posługuje się wartością ładunku elementarnego równą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przybliżeniu 1,6 </w:t>
            </w:r>
            <w:r w:rsidRPr="00660205">
              <w:rPr>
                <w:color w:val="000000"/>
                <w:sz w:val="15"/>
                <w:szCs w:val="15"/>
              </w:rPr>
              <w:sym w:font="Symbol" w:char="F0D7"/>
            </w:r>
            <w:r w:rsidRPr="00660205">
              <w:rPr>
                <w:color w:val="000000"/>
                <w:sz w:val="15"/>
                <w:szCs w:val="15"/>
              </w:rPr>
              <w:t xml:space="preserve"> 10</w:t>
            </w:r>
            <w:r w:rsidR="00587836" w:rsidRPr="00587836">
              <w:rPr>
                <w:color w:val="000000"/>
                <w:sz w:val="15"/>
                <w:szCs w:val="15"/>
                <w:vertAlign w:val="superscript"/>
              </w:rPr>
              <w:t>–</w:t>
            </w:r>
            <w:r w:rsidRPr="00660205">
              <w:rPr>
                <w:color w:val="000000"/>
                <w:sz w:val="15"/>
                <w:szCs w:val="15"/>
                <w:vertAlign w:val="superscript"/>
              </w:rPr>
              <w:t>19</w:t>
            </w:r>
            <w:r w:rsidRPr="00660205">
              <w:rPr>
                <w:color w:val="000000"/>
                <w:sz w:val="15"/>
                <w:szCs w:val="15"/>
              </w:rPr>
              <w:t xml:space="preserve"> C do opisu zjawisk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obliczeń</w:t>
            </w:r>
          </w:p>
          <w:p w14:paraId="1E03F488" w14:textId="491B53AA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zasadą zachowania ładunku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stosuje ją do obliczania ładunku naelektryzowanych ciał</w:t>
            </w:r>
          </w:p>
          <w:p w14:paraId="18C8BECE" w14:textId="262EA780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budowę elektroskopu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zasadę jego działania </w:t>
            </w:r>
          </w:p>
          <w:p w14:paraId="1B1B78E6" w14:textId="6D9E7DD8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przemieszczanie się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 pod wpływem oddziaływania ładunku zewnętrznego</w:t>
            </w:r>
          </w:p>
          <w:p w14:paraId="07F9E0B5" w14:textId="77777777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pola elektrycznego</w:t>
            </w:r>
            <w:r w:rsidRPr="00660205">
              <w:rPr>
                <w:color w:val="000000"/>
                <w:sz w:val="15"/>
                <w:szCs w:val="15"/>
              </w:rPr>
              <w:t xml:space="preserve"> do opisu oddziaływań elektrycznych</w:t>
            </w:r>
          </w:p>
          <w:p w14:paraId="182E285E" w14:textId="0C380FDB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wymienia źródła wysokiego napięcia używane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doświadczeniach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elektrostatyki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opisuje zasady bezpiecznego korzystania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nich</w:t>
            </w:r>
          </w:p>
          <w:p w14:paraId="58105B0D" w14:textId="678CA40B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linii pola elektrycznego</w:t>
            </w:r>
            <w:r w:rsidRPr="00660205">
              <w:rPr>
                <w:color w:val="000000"/>
                <w:sz w:val="15"/>
                <w:szCs w:val="15"/>
              </w:rPr>
              <w:t>; ilustruje graficznie pole elektryczne za pomocą linii pola, określa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zaznacza ich zwrot na schematycznych rysunkach</w:t>
            </w:r>
          </w:p>
          <w:p w14:paraId="0681E65B" w14:textId="04B5AA6A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pole jednorodne; szkicuje linie pola jednorodnego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zaznacza ich zwrot; określa kierunek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zwrot sił elektrycznych na podstawie rysunku linii pola</w:t>
            </w:r>
          </w:p>
          <w:p w14:paraId="78EED130" w14:textId="383F0116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opisuje kondensator jako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urządzenie magazynujące energię</w:t>
            </w:r>
          </w:p>
          <w:p w14:paraId="2428A466" w14:textId="77777777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wskazuje praktyczne zastosowania kondensatorów</w:t>
            </w:r>
          </w:p>
          <w:p w14:paraId="46379BEB" w14:textId="1E74E114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doświadczenia,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opisu:</w:t>
            </w:r>
          </w:p>
          <w:p w14:paraId="5E656F6B" w14:textId="1C680180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bada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oddziaływanie ciała naelektryzowanego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ciał elektrycznie obojętnych</w:t>
            </w:r>
          </w:p>
          <w:p w14:paraId="74704F08" w14:textId="77777777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doświadczalnie ilustruje pole elektryczne oraz układ linii pola wokół przewodnika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1394ED14" w14:textId="5B1B21EC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bada rozkład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przewodniku</w:t>
            </w:r>
          </w:p>
          <w:p w14:paraId="5357E5D1" w14:textId="5BEC37C9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doświadczalnie demonstruje przekaz energii podczas rozładowywania się kondensatora (</w:t>
            </w:r>
            <w:r>
              <w:rPr>
                <w:b/>
                <w:bCs/>
                <w:color w:val="000000"/>
                <w:sz w:val="15"/>
                <w:szCs w:val="15"/>
              </w:rPr>
              <w:t>np.  </w:t>
            </w:r>
            <w:r w:rsidRPr="00660205">
              <w:rPr>
                <w:b/>
                <w:bCs/>
                <w:color w:val="000000"/>
                <w:sz w:val="15"/>
                <w:szCs w:val="15"/>
              </w:rPr>
              <w:t xml:space="preserve"> lampa błyskowa, przeskok iskry)</w:t>
            </w:r>
            <w:r w:rsidRPr="00660205">
              <w:rPr>
                <w:color w:val="000000"/>
                <w:sz w:val="15"/>
                <w:szCs w:val="15"/>
              </w:rPr>
              <w:t>;</w:t>
            </w:r>
          </w:p>
          <w:p w14:paraId="6E185CB0" w14:textId="068FEEA0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pacing w:val="-2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przedstawia, opisuje, analizuje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wyjaśnia wyniki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 xml:space="preserve">obserwacji lub doświadczenia,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formułuje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wnioski</w:t>
            </w:r>
          </w:p>
          <w:p w14:paraId="37A8BD01" w14:textId="53B6EED9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pacing w:val="-6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rozwiązuje typowe zadania lub problemy</w:t>
            </w:r>
            <w:r w:rsidRPr="00660205">
              <w:rPr>
                <w:color w:val="000000"/>
                <w:sz w:val="15"/>
                <w:szCs w:val="15"/>
              </w:rPr>
              <w:t xml:space="preserve"> dotyczące treści rozdziału</w:t>
            </w:r>
            <w:r w:rsidRPr="00660205">
              <w:rPr>
                <w:i/>
                <w:iCs/>
                <w:color w:val="000000"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szczególności:</w:t>
            </w:r>
          </w:p>
          <w:p w14:paraId="5F67ACF2" w14:textId="65697647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ładunków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oddziaływań ciał naelektryzowanych</w:t>
            </w:r>
          </w:p>
          <w:p w14:paraId="2762BB19" w14:textId="568C84CF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obliczaniem ładunku </w:t>
            </w:r>
            <w:r w:rsidRPr="00660205">
              <w:rPr>
                <w:color w:val="000000"/>
                <w:sz w:val="15"/>
                <w:szCs w:val="15"/>
              </w:rPr>
              <w:t>naelektryzowanych ciał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wykorzystaniem zasady zachowania ładunku</w:t>
            </w:r>
          </w:p>
          <w:p w14:paraId="3A27D3C1" w14:textId="748D900C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pacing w:val="-4"/>
                <w:sz w:val="15"/>
                <w:szCs w:val="15"/>
              </w:rPr>
              <w:t>opisem pola elektrycznego</w:t>
            </w:r>
          </w:p>
          <w:p w14:paraId="24F36E9A" w14:textId="11E990C7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rozkładem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przewodnikach;</w:t>
            </w:r>
          </w:p>
          <w:p w14:paraId="29E6DB78" w14:textId="3C2054CE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kartą wybranych wzorów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stałych oraz kalkulatorem; tworzy teksty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rysunki schematyczne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celu zilustrowania zjawiska bądź problemu, prowadzi obliczenia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szacunkowe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poddaje analizie otrzymany</w:t>
            </w:r>
            <w:r w:rsidRPr="00660205">
              <w:rPr>
                <w:color w:val="000000"/>
                <w:sz w:val="15"/>
                <w:szCs w:val="15"/>
              </w:rPr>
              <w:t xml:space="preserve"> wynik; uzasadnia odpowiedzi</w:t>
            </w:r>
          </w:p>
          <w:p w14:paraId="187E560D" w14:textId="716D79F3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dokonuje syntezy wiedzy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elektrostatyki;</w:t>
            </w:r>
            <w:r w:rsidRPr="00660205">
              <w:rPr>
                <w:color w:val="000000"/>
                <w:sz w:val="15"/>
                <w:szCs w:val="15"/>
              </w:rPr>
              <w:t xml:space="preserve"> przedstawia najważniejsze pojęcia, zasady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zależności</w:t>
            </w:r>
          </w:p>
          <w:p w14:paraId="3773C784" w14:textId="5F5F967F" w:rsidR="00F603F6" w:rsidRPr="00660205" w:rsidRDefault="00F603F6" w:rsidP="00DE6FF7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analizuje przedstawione materiały źródłowe,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tym </w:t>
            </w:r>
            <w:r w:rsidRPr="00660205">
              <w:rPr>
                <w:color w:val="000000"/>
                <w:sz w:val="15"/>
                <w:szCs w:val="15"/>
              </w:rPr>
              <w:t>teksty popularnonaukowe lub zaczerpnięte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internetu, dotyczące treści rozdziału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szczególności: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ładunków elektrycznych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oddziaływań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elektrostatycznych,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rozkładu ładunków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przewodnikach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 oraz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kondensatorów;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przedstawia</w:t>
            </w:r>
            <w:r w:rsidRPr="00660205">
              <w:rPr>
                <w:color w:val="000000"/>
                <w:sz w:val="15"/>
                <w:szCs w:val="15"/>
              </w:rPr>
              <w:t xml:space="preserve"> własnymi słowami główne tezy; 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tych materiałów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wykorzystuje je do rozwiązywania zadań </w:t>
            </w:r>
          </w:p>
        </w:tc>
        <w:tc>
          <w:tcPr>
            <w:tcW w:w="108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15CC2D7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2EAB6F79" w14:textId="74899225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na wybranych przykładach praktyczne wykorzystanie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oddziaływań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elektrostatycznych (</w:t>
            </w:r>
            <w:r>
              <w:rPr>
                <w:color w:val="000000"/>
                <w:spacing w:val="-4"/>
                <w:sz w:val="15"/>
                <w:szCs w:val="15"/>
              </w:rPr>
              <w:t>np. 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kserograf,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drukarka laserowa)</w:t>
            </w:r>
          </w:p>
          <w:p w14:paraId="01E045BC" w14:textId="77777777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 mechanizm przyciągania ciała elektrycznie obojętnego (przewodnika lub izolatora) przez ciało naelektryzowane</w:t>
            </w:r>
          </w:p>
          <w:p w14:paraId="442122BA" w14:textId="311E7C44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wyjaśnia działanie</w:t>
            </w:r>
            <w:r w:rsidRPr="00660205">
              <w:rPr>
                <w:color w:val="000000"/>
                <w:sz w:val="15"/>
                <w:szCs w:val="15"/>
              </w:rPr>
              <w:t xml:space="preserve"> kondensatora jako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urządzenia magazynującego energię</w:t>
            </w:r>
          </w:p>
          <w:p w14:paraId="463E1176" w14:textId="2C2A1C8A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omawia na wybranych przykładach (</w:t>
            </w:r>
            <w:r>
              <w:rPr>
                <w:color w:val="000000"/>
                <w:sz w:val="15"/>
                <w:szCs w:val="15"/>
              </w:rPr>
              <w:t>np.  </w:t>
            </w:r>
            <w:r w:rsidRPr="00660205">
              <w:rPr>
                <w:color w:val="000000"/>
                <w:sz w:val="15"/>
                <w:szCs w:val="15"/>
              </w:rPr>
              <w:t xml:space="preserve"> lampy błyskowej, defibrylatora) praktyczne zastosowania kondensatorów; omawia wykorzystanie superkondensatorów</w:t>
            </w:r>
          </w:p>
          <w:p w14:paraId="5630B82E" w14:textId="1577EFAF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wykorzystuje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 xml:space="preserve">informacje dotyczące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kondensatorów</w:t>
            </w:r>
            <w:r w:rsidRPr="00660205">
              <w:rPr>
                <w:color w:val="000000"/>
                <w:sz w:val="15"/>
                <w:szCs w:val="15"/>
              </w:rPr>
              <w:t xml:space="preserve"> do rozwiązywania zadań lub problemów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wyjaśniania zjawisk</w:t>
            </w:r>
          </w:p>
          <w:p w14:paraId="26168E29" w14:textId="24F9BCD8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rozwiązuje złożone (typowe) zadania lub problemy dotyczące treści rozdziału</w:t>
            </w:r>
            <w:r w:rsidRPr="00660205">
              <w:rPr>
                <w:i/>
                <w:iCs/>
                <w:color w:val="000000"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szczególności: </w:t>
            </w:r>
          </w:p>
          <w:p w14:paraId="401B86D4" w14:textId="4D39CACF" w:rsidR="00F603F6" w:rsidRPr="0066020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7B103DA4" w14:textId="57FF52B0" w:rsidR="00F603F6" w:rsidRPr="0066020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rozkładem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</w:t>
            </w:r>
          </w:p>
          <w:p w14:paraId="3919B97C" w14:textId="77777777" w:rsidR="00F603F6" w:rsidRPr="0066020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dotyczące kondensatorów; </w:t>
            </w:r>
          </w:p>
          <w:p w14:paraId="2AED9C18" w14:textId="77777777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 odpowiedzi</w:t>
            </w:r>
          </w:p>
          <w:p w14:paraId="788A1A95" w14:textId="7C636FA7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doświadczenia,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ich opisów: </w:t>
            </w:r>
          </w:p>
          <w:p w14:paraId="652ACC79" w14:textId="77777777" w:rsidR="00F603F6" w:rsidRPr="00660205" w:rsidRDefault="00F603F6" w:rsidP="00DE6FF7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bada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znak ładunku naelektryzowanych ciał</w:t>
            </w:r>
          </w:p>
          <w:p w14:paraId="35F33206" w14:textId="1A21DD76" w:rsidR="00F603F6" w:rsidRPr="00660205" w:rsidRDefault="00F603F6" w:rsidP="00DE6FF7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buduje elektroskop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wykorzystuje go do przeprowadzenia doświadczenia, opisuje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wyjaśnia wyniki obserwacji</w:t>
            </w:r>
          </w:p>
          <w:p w14:paraId="2BBC9DC8" w14:textId="107CF3F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poszukuje materiałów źródłowych,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tym tekstów popularnonaukowych, dotyczących treści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analizuje je; 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tych materiałów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wykorzystuje je do rozwiązywania zadań lub problemów</w:t>
            </w:r>
          </w:p>
          <w:p w14:paraId="38575CCC" w14:textId="18CC49A9" w:rsidR="00F603F6" w:rsidRPr="00660205" w:rsidRDefault="00F603F6" w:rsidP="00DE6FF7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realizuje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prezentuje opisany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 projekt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r w:rsidR="00F8205D">
              <w:rPr>
                <w:i/>
                <w:iCs/>
                <w:color w:val="000000"/>
                <w:sz w:val="15"/>
                <w:szCs w:val="15"/>
              </w:rPr>
              <w:t>Elektrofiltry</w:t>
            </w:r>
            <w:r w:rsidRPr="00660205">
              <w:rPr>
                <w:color w:val="000000"/>
                <w:sz w:val="15"/>
                <w:szCs w:val="15"/>
              </w:rPr>
              <w:t>; prezentuje wyniki doświadczeń domowych; formułuje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weryfikuje hipotezy</w:t>
            </w:r>
          </w:p>
        </w:tc>
        <w:tc>
          <w:tcPr>
            <w:tcW w:w="100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95A4631" w14:textId="77777777" w:rsidR="00F603F6" w:rsidRPr="00B4491D" w:rsidRDefault="00F603F6" w:rsidP="00660205">
            <w:pPr>
              <w:rPr>
                <w:b/>
                <w:color w:val="000000"/>
                <w:sz w:val="15"/>
                <w:szCs w:val="15"/>
              </w:rPr>
            </w:pPr>
            <w:r w:rsidRPr="00B4491D">
              <w:rPr>
                <w:b/>
                <w:color w:val="000000"/>
                <w:sz w:val="15"/>
                <w:szCs w:val="15"/>
              </w:rPr>
              <w:t>Uczeń:</w:t>
            </w:r>
          </w:p>
          <w:p w14:paraId="2743B11A" w14:textId="4817090A" w:rsidR="00F603F6" w:rsidRPr="00660205" w:rsidRDefault="00F603F6" w:rsidP="00DE6FF7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złożone zadania lub problemy dotyczące treści 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szczeg</w:t>
            </w:r>
            <w:r w:rsidRPr="00660205">
              <w:rPr>
                <w:color w:val="000000"/>
                <w:sz w:val="15"/>
                <w:szCs w:val="15"/>
              </w:rPr>
              <w:t>ó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lno</w:t>
            </w:r>
            <w:r w:rsidRPr="00660205">
              <w:rPr>
                <w:color w:val="000000"/>
                <w:sz w:val="15"/>
                <w:szCs w:val="15"/>
              </w:rPr>
              <w:t>ś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ci</w:t>
            </w:r>
            <w:r w:rsidRPr="00660205">
              <w:rPr>
                <w:color w:val="000000"/>
                <w:sz w:val="15"/>
                <w:szCs w:val="15"/>
              </w:rPr>
              <w:t xml:space="preserve">: </w:t>
            </w:r>
          </w:p>
          <w:p w14:paraId="443B592A" w14:textId="28B0B1FF" w:rsidR="00F603F6" w:rsidRPr="00660205" w:rsidRDefault="00F603F6" w:rsidP="00DE6FF7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12AE644F" w14:textId="77777777" w:rsidR="00F603F6" w:rsidRPr="00660205" w:rsidRDefault="00F603F6" w:rsidP="00DE6FF7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kondensatorów;</w:t>
            </w:r>
          </w:p>
          <w:p w14:paraId="474AE8D1" w14:textId="0D9231FE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 stwierdzenia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odpowiedzi</w:t>
            </w:r>
          </w:p>
          <w:p w14:paraId="4A652212" w14:textId="42DC2305" w:rsidR="00F603F6" w:rsidRPr="00660205" w:rsidRDefault="00F603F6" w:rsidP="00DE6FF7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realizuje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prezentuje własny projekt związany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tematyką rozdziału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Elektrostatyka</w:t>
            </w:r>
            <w:r w:rsidRPr="00660205">
              <w:rPr>
                <w:color w:val="000000"/>
                <w:sz w:val="15"/>
                <w:szCs w:val="15"/>
              </w:rPr>
              <w:t xml:space="preserve"> (inny niż opisany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podręczniku); formułuje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weryfikuje hipotezy; planuje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modyfikuje przebieg doświadczenia </w:t>
            </w:r>
          </w:p>
        </w:tc>
        <w:tc>
          <w:tcPr>
            <w:tcW w:w="54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D85DE67" w14:textId="77777777" w:rsidR="00F603F6" w:rsidRPr="00B4491D" w:rsidRDefault="00B4491D" w:rsidP="00660205">
            <w:pPr>
              <w:rPr>
                <w:b/>
                <w:color w:val="000000"/>
                <w:sz w:val="15"/>
                <w:szCs w:val="15"/>
              </w:rPr>
            </w:pPr>
            <w:r w:rsidRPr="00B4491D">
              <w:rPr>
                <w:b/>
                <w:color w:val="000000"/>
                <w:sz w:val="15"/>
                <w:szCs w:val="15"/>
              </w:rPr>
              <w:t>Uczeń:</w:t>
            </w:r>
          </w:p>
          <w:p w14:paraId="2172D783" w14:textId="6F536FB9" w:rsidR="00B4491D" w:rsidRPr="00321431" w:rsidRDefault="00B4491D" w:rsidP="00321431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nietypowe zadania lub problemy dotyczące treści 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szczeg</w:t>
            </w:r>
            <w:r w:rsidRPr="00660205">
              <w:rPr>
                <w:color w:val="000000"/>
                <w:sz w:val="15"/>
                <w:szCs w:val="15"/>
              </w:rPr>
              <w:t>ó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lno</w:t>
            </w:r>
            <w:r w:rsidRPr="00660205">
              <w:rPr>
                <w:color w:val="000000"/>
                <w:sz w:val="15"/>
                <w:szCs w:val="15"/>
              </w:rPr>
              <w:t>ś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ci</w:t>
            </w:r>
            <w:r w:rsidRPr="00660205">
              <w:rPr>
                <w:color w:val="000000"/>
                <w:sz w:val="15"/>
                <w:szCs w:val="15"/>
              </w:rPr>
              <w:t xml:space="preserve">: </w:t>
            </w:r>
            <w:bookmarkStart w:id="0" w:name="_GoBack"/>
            <w:bookmarkEnd w:id="0"/>
          </w:p>
          <w:p w14:paraId="4DC27DC7" w14:textId="77777777" w:rsidR="00B4491D" w:rsidRPr="00660205" w:rsidRDefault="00B4491D" w:rsidP="00B449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3960162F" w14:textId="252D3ABB" w:rsidR="00B4491D" w:rsidRPr="00660205" w:rsidRDefault="00B4491D" w:rsidP="00B449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kondensatorów</w:t>
            </w:r>
          </w:p>
          <w:p w14:paraId="7EF5ADDA" w14:textId="4CA9EA14" w:rsidR="00B4491D" w:rsidRPr="00660205" w:rsidRDefault="00B4491D" w:rsidP="00B4491D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</w:p>
        </w:tc>
      </w:tr>
      <w:tr w:rsidR="00B4491D" w14:paraId="257E075A" w14:textId="321B811A" w:rsidTr="00B4491D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434947D" w14:textId="43001113" w:rsidR="00B4491D" w:rsidRDefault="00B4491D" w:rsidP="00660205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5</w:t>
            </w:r>
            <w:r w:rsidRPr="00C92CF0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. 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Prąd elektryczny</w:t>
            </w:r>
          </w:p>
        </w:tc>
      </w:tr>
      <w:tr w:rsidR="00B4491D" w14:paraId="5EFDE128" w14:textId="50317BA4" w:rsidTr="00B4491D">
        <w:trPr>
          <w:trHeight w:val="20"/>
        </w:trPr>
        <w:tc>
          <w:tcPr>
            <w:tcW w:w="11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A0748F5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Uczeń:</w:t>
            </w:r>
          </w:p>
          <w:p w14:paraId="1486C489" w14:textId="6A6724C2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przepływ prądu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obwodach jako ruch elektronów swobodnych albo jonów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przewodnikach; opisuje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warunki przepływu prądu 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określa jego kierunek</w:t>
            </w:r>
          </w:p>
          <w:p w14:paraId="112E73F8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rozróżnia symbole graficzne podstawowych elementów obwodów elektrycznych</w:t>
            </w:r>
          </w:p>
          <w:p w14:paraId="3E23AD69" w14:textId="5648ACE5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napięcia elektrycznego</w:t>
            </w:r>
            <w:r w:rsidRPr="00660205">
              <w:rPr>
                <w:color w:val="000000"/>
                <w:sz w:val="15"/>
                <w:szCs w:val="15"/>
              </w:rPr>
              <w:t xml:space="preserve"> 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79C07772" w14:textId="3555D2D0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rozróżnia pojęcia </w:t>
            </w:r>
            <w:r w:rsidRPr="00660205">
              <w:rPr>
                <w:i/>
                <w:color w:val="000000"/>
                <w:sz w:val="15"/>
                <w:szCs w:val="15"/>
              </w:rPr>
              <w:t>natężenie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i/>
                <w:color w:val="000000"/>
                <w:sz w:val="15"/>
                <w:szCs w:val="15"/>
              </w:rPr>
              <w:t>prądu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napięcie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elektryczne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;</w:t>
            </w:r>
            <w:r w:rsidRPr="00660205">
              <w:rPr>
                <w:color w:val="000000"/>
                <w:sz w:val="15"/>
                <w:szCs w:val="15"/>
              </w:rPr>
              <w:t xml:space="preserve"> 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natężenia prądu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67B35C9A" w14:textId="5AD69380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lastRenderedPageBreak/>
              <w:t>wskazuje przyrządy pomiarowe służące do pomiaru napięcia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natężenia prądu elektrycznego oraz ich symbole</w:t>
            </w:r>
            <w:r w:rsidRPr="00660205">
              <w:rPr>
                <w:color w:val="000000"/>
                <w:sz w:val="15"/>
                <w:szCs w:val="15"/>
              </w:rPr>
              <w:t xml:space="preserve"> graficzne</w:t>
            </w:r>
          </w:p>
          <w:p w14:paraId="66F47A73" w14:textId="247C6548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wymienia sposoby łączenia elementów obwodu elektrycznego;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rozróżnia połączenia 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szeregowe</w:t>
            </w:r>
            <w:r>
              <w:rPr>
                <w:bCs/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równoległe,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wskazuje ich przykłady</w:t>
            </w:r>
          </w:p>
          <w:p w14:paraId="4C0A8D4E" w14:textId="447F94D3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poj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 xml:space="preserve">ciem </w:t>
            </w:r>
            <w:r w:rsidRPr="00660205">
              <w:rPr>
                <w:i/>
                <w:color w:val="000000"/>
                <w:sz w:val="15"/>
                <w:szCs w:val="15"/>
              </w:rPr>
              <w:t>w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zła </w:t>
            </w:r>
            <w:r w:rsidRPr="00660205">
              <w:rPr>
                <w:color w:val="000000"/>
                <w:sz w:val="15"/>
                <w:szCs w:val="15"/>
              </w:rPr>
              <w:t>(poł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ą</w:t>
            </w:r>
            <w:r w:rsidRPr="00660205">
              <w:rPr>
                <w:color w:val="000000"/>
                <w:sz w:val="15"/>
                <w:szCs w:val="15"/>
              </w:rPr>
              <w:t>czenia przewodów); wskazuje w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>zły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przedstawionym obwodzie elektrycznym</w:t>
            </w:r>
          </w:p>
          <w:p w14:paraId="4BDBC905" w14:textId="763939F4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formułuje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pierwsze prawo Kirchhoffa jako przykład zasady zachowania ładunku; wskazuje zastosowanie tego prawa m.in.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przypadku obwodu składającego się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z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połączonych równolegle odbiorników prądu </w:t>
            </w:r>
          </w:p>
          <w:p w14:paraId="49BB9CEF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formułuje prawo Ohma</w:t>
            </w:r>
          </w:p>
          <w:p w14:paraId="3D8047AE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oporu elektrycznego </w:t>
            </w:r>
            <w:r w:rsidRPr="00660205">
              <w:rPr>
                <w:color w:val="000000"/>
                <w:sz w:val="15"/>
                <w:szCs w:val="15"/>
              </w:rPr>
              <w:t>jako własnością przewodnika; posługuje się jednostką oporu</w:t>
            </w:r>
          </w:p>
          <w:p w14:paraId="33676038" w14:textId="01971619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wyróżnia formy energii, na jakie jest zamieniana energia elektryczna; wskazuje źródła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odbiorniki; omawia przykłady zastosowania energii elektrycznej</w:t>
            </w:r>
          </w:p>
          <w:p w14:paraId="1FE31472" w14:textId="35ECEEE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color w:val="000000"/>
                <w:sz w:val="15"/>
                <w:szCs w:val="15"/>
              </w:rPr>
              <w:t>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mocy prądu elektrycznego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jednostkami</w:t>
            </w:r>
          </w:p>
          <w:p w14:paraId="6594138E" w14:textId="593375EF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Energia na czarną godzinę</w:t>
            </w:r>
            <w:r w:rsidRPr="00660205">
              <w:rPr>
                <w:color w:val="000000"/>
                <w:sz w:val="15"/>
                <w:szCs w:val="15"/>
              </w:rPr>
              <w:t xml:space="preserve">; wyodrębnia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informacje kluczowe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posługuje się nimi</w:t>
            </w:r>
          </w:p>
          <w:p w14:paraId="7CBF2CFD" w14:textId="57F229A3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doświadczenie,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opisu: buduje – według podanego schematu – obwód elektryczny składający się ze źródła napięcia, odbiornika – żarówki, wyłącznika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przewodów; opisuje wyniki obserwacji, formułuje wnioski</w:t>
            </w:r>
          </w:p>
          <w:p w14:paraId="4D2DD028" w14:textId="70A28070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analizy przedstawionych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materiałów źródłowych,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tym tekstów</w:t>
            </w:r>
            <w:r w:rsidRPr="00660205">
              <w:rPr>
                <w:color w:val="000000"/>
                <w:sz w:val="15"/>
                <w:szCs w:val="15"/>
              </w:rPr>
              <w:t xml:space="preserve"> popularnonaukowych,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dotyczących </w:t>
            </w:r>
            <w:r w:rsidRPr="00660205">
              <w:rPr>
                <w:color w:val="000000"/>
                <w:sz w:val="15"/>
                <w:szCs w:val="15"/>
              </w:rPr>
              <w:t>obwodów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prądu elektrycznego</w:t>
            </w:r>
          </w:p>
          <w:p w14:paraId="71977E3F" w14:textId="460CA3E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 xml:space="preserve">rozwiązuje 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proste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5BD3306B" w14:textId="2E35B041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4FF56AB0" w14:textId="04A103AD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150AB868" w14:textId="703C3713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pomiarem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575138C9" w14:textId="65BD0F35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elektrycznych</w:t>
            </w:r>
          </w:p>
          <w:p w14:paraId="61FC4A0A" w14:textId="31E4669F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26B1455D" w14:textId="4AB36390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79BED18E" w14:textId="06BE7C02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722E47CD" w14:textId="19AA504C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elektrycznego;</w:t>
            </w:r>
          </w:p>
          <w:p w14:paraId="4442770D" w14:textId="1B5AA6C9" w:rsidR="00F603F6" w:rsidRPr="00660205" w:rsidRDefault="00F603F6" w:rsidP="00DE6FF7">
            <w:pPr>
              <w:pStyle w:val="TableParagraph"/>
              <w:kinsoku w:val="0"/>
              <w:overflowPunct w:val="0"/>
              <w:spacing w:line="276" w:lineRule="auto"/>
              <w:ind w:left="164" w:firstLine="0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tekstów, tabel, wykresów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różnych postaciach, </w:t>
            </w:r>
            <w:bookmarkStart w:id="1" w:name="_Hlk46996856"/>
            <w:r w:rsidRPr="00660205">
              <w:rPr>
                <w:color w:val="000000"/>
                <w:sz w:val="15"/>
                <w:szCs w:val="15"/>
              </w:rPr>
              <w:t xml:space="preserve">przelicza 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wielokrotności</w:t>
            </w:r>
            <w:r>
              <w:rPr>
                <w:color w:val="000000"/>
                <w:spacing w:val="-1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8"/>
                <w:sz w:val="15"/>
                <w:szCs w:val="15"/>
              </w:rPr>
              <w:t>podwielokrotności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,</w:t>
            </w:r>
            <w:r w:rsidRPr="00660205">
              <w:rPr>
                <w:color w:val="000000"/>
                <w:sz w:val="15"/>
                <w:szCs w:val="15"/>
              </w:rPr>
              <w:t xml:space="preserve"> przeprowadza obliczenia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zapisuje wynik zgodnie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zasadami zaokrąglania,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zachowaniem liczby cyfr znaczących wynikającej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dokładności </w:t>
            </w:r>
            <w:r w:rsidRPr="00660205">
              <w:rPr>
                <w:color w:val="000000"/>
                <w:sz w:val="15"/>
                <w:szCs w:val="15"/>
              </w:rPr>
              <w:t>pomiaru lub danych</w:t>
            </w:r>
            <w:bookmarkEnd w:id="1"/>
          </w:p>
        </w:tc>
        <w:tc>
          <w:tcPr>
            <w:tcW w:w="124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F508BBA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100D466D" w14:textId="10292493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rysuje schematy obwodów składających się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jednego źródła energii, jednego odbiornika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wyłączników, posługując się symbolami graficznymi tych elementów; zaznacza kierunek przepływu prądu elektrycznego</w:t>
            </w:r>
          </w:p>
          <w:p w14:paraId="68536DA1" w14:textId="6C20FD0E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podaje definicję napięcia 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wzór na jego obliczanie</w:t>
            </w:r>
          </w:p>
          <w:p w14:paraId="63A1B5DE" w14:textId="153E3DB1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interpretuje oraz 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natężeniem prądu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ładunkiem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czasem jego przepływu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przez przekrój poprzeczny przewodnika</w:t>
            </w:r>
          </w:p>
          <w:p w14:paraId="4DCAF391" w14:textId="6FFDAFF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lastRenderedPageBreak/>
              <w:t>omawia funkcję baterii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obwodzie elektrycznym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porównuje ją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kondensatorem</w:t>
            </w:r>
          </w:p>
          <w:p w14:paraId="7DEEED6B" w14:textId="6926C34E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color w:val="000000"/>
                <w:sz w:val="15"/>
                <w:szCs w:val="15"/>
              </w:rPr>
              <w:t>amperogodziny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>miliamperogodziny</w:t>
            </w:r>
            <w:r w:rsidRPr="00660205">
              <w:rPr>
                <w:color w:val="000000"/>
                <w:sz w:val="15"/>
                <w:szCs w:val="15"/>
              </w:rPr>
              <w:t xml:space="preserve"> jako jednostkami ładunku używanymi do określania pojemności baterii</w:t>
            </w:r>
          </w:p>
          <w:p w14:paraId="521729B7" w14:textId="6A6E0EE4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wyjaśnia, jak zmierzyć napięcie między punktami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obwodzie,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którym płynie prąd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elektryczny;</w:t>
            </w:r>
            <w:r w:rsidRPr="00660205">
              <w:rPr>
                <w:color w:val="000000"/>
                <w:sz w:val="15"/>
                <w:szCs w:val="15"/>
              </w:rPr>
              <w:t xml:space="preserve"> opisuje sposób podłączania do obwodu woltomierza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amperomierza </w:t>
            </w:r>
          </w:p>
          <w:p w14:paraId="5DA83775" w14:textId="792DF58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omawia różnice między połączeniem </w:t>
            </w:r>
            <w:r w:rsidRPr="00660205">
              <w:rPr>
                <w:bCs/>
                <w:color w:val="000000"/>
                <w:spacing w:val="-4"/>
                <w:sz w:val="15"/>
                <w:szCs w:val="15"/>
              </w:rPr>
              <w:t>szeregowym</w:t>
            </w:r>
            <w:r>
              <w:rPr>
                <w:bCs/>
                <w:color w:val="000000"/>
                <w:spacing w:val="-4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połączeniem </w:t>
            </w:r>
            <w:r w:rsidRPr="00660205">
              <w:rPr>
                <w:bCs/>
                <w:color w:val="000000"/>
                <w:spacing w:val="-4"/>
                <w:sz w:val="15"/>
                <w:szCs w:val="15"/>
              </w:rPr>
              <w:t>równoległym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elementów obwodu elektrycznego</w:t>
            </w:r>
          </w:p>
          <w:p w14:paraId="19646583" w14:textId="3AA2CBF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iCs/>
                <w:color w:val="000000"/>
                <w:sz w:val="15"/>
                <w:szCs w:val="15"/>
              </w:rPr>
              <w:t xml:space="preserve">uzasadnia na podstawie zasady </w:t>
            </w:r>
            <w:r w:rsidRPr="00660205">
              <w:rPr>
                <w:iCs/>
                <w:color w:val="000000"/>
                <w:spacing w:val="-2"/>
                <w:sz w:val="15"/>
                <w:szCs w:val="15"/>
              </w:rPr>
              <w:t>zachowania ładunku, że przy połączeniu</w:t>
            </w:r>
            <w:r w:rsidRPr="00660205">
              <w:rPr>
                <w:iCs/>
                <w:color w:val="000000"/>
                <w:sz w:val="15"/>
                <w:szCs w:val="15"/>
              </w:rPr>
              <w:t xml:space="preserve"> szeregowym natężenie prądu jest takie samo</w:t>
            </w:r>
            <w:r>
              <w:rPr>
                <w:iCs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iCs/>
                <w:color w:val="000000"/>
                <w:sz w:val="15"/>
                <w:szCs w:val="15"/>
              </w:rPr>
              <w:t>każdym punkcie obwodu</w:t>
            </w:r>
          </w:p>
          <w:p w14:paraId="3B971C8B" w14:textId="4103FE40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zasadę dodawania napięć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układzie ogniw połączonych szeregowo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jej związek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zasadą zachowania energii;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opisuje jej wykorzystanie</w:t>
            </w:r>
          </w:p>
          <w:p w14:paraId="3515F46C" w14:textId="6C076C48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stosuje pierwsze prawo Kirchhoffa do wyznaczania natężeń prądów płynących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rozgałęzionym obwodzie</w:t>
            </w:r>
          </w:p>
          <w:p w14:paraId="264E9EC4" w14:textId="37FDD37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sporządza wykres zależności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I</w:t>
            </w:r>
            <w:r w:rsidRPr="00660205">
              <w:rPr>
                <w:color w:val="000000"/>
                <w:sz w:val="15"/>
                <w:szCs w:val="15"/>
              </w:rPr>
              <w:t>(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U</w:t>
            </w:r>
            <w:r w:rsidRPr="00660205">
              <w:rPr>
                <w:color w:val="000000"/>
                <w:sz w:val="15"/>
                <w:szCs w:val="15"/>
              </w:rPr>
              <w:t>); właściwie skaluje, oznacza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dobiera zakresy osi; prostą do danych przedstawionych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postaci wykresu;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rozpoznaje proporcjonalność prostą na podstawie wykresu</w:t>
            </w:r>
          </w:p>
          <w:p w14:paraId="312D7C47" w14:textId="04346B35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interpretuje prawo Ohma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opisuje warunki,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jakich ono obowiązuje </w:t>
            </w:r>
          </w:p>
          <w:p w14:paraId="390576AD" w14:textId="58CB1BB9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proporcjonalność natężenia prądu stałego do napięcia dla przewodników (prawo Ohma)</w:t>
            </w:r>
          </w:p>
          <w:p w14:paraId="21A69E3F" w14:textId="7777777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pacing w:val="-2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interpretuje pojęcie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oporu elektrycznego</w:t>
            </w:r>
          </w:p>
          <w:p w14:paraId="101190BC" w14:textId="4B6E77B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wyjaśnia, skąd się bierze opór elektryczny; opisuje jakościowo zależność oporu od wymiarów przewodnika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rodzaju substancji,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jakiej go wykonano</w:t>
            </w:r>
          </w:p>
          <w:p w14:paraId="0CEA3878" w14:textId="4FC5A3DB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napięciem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natężeniem prądu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oporem elektrycznym</w:t>
            </w:r>
          </w:p>
          <w:p w14:paraId="1085019A" w14:textId="4978B0F8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wyjaśnia, czym są oporniki</w:t>
            </w:r>
            <w:r>
              <w:rPr>
                <w:color w:val="000000"/>
                <w:spacing w:val="-6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>potencjometry,</w:t>
            </w:r>
            <w:r w:rsidRPr="00660205">
              <w:rPr>
                <w:color w:val="000000"/>
                <w:sz w:val="15"/>
                <w:szCs w:val="15"/>
              </w:rPr>
              <w:t xml:space="preserve"> wskazuje ich przykłady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zastosowania; omawia zastosowanie omomierza</w:t>
            </w:r>
          </w:p>
          <w:p w14:paraId="515F9026" w14:textId="6BEC7C7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>interpretuje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energią elektryczną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mocą prądu elektrycznego</w:t>
            </w:r>
          </w:p>
          <w:p w14:paraId="5A29E875" w14:textId="619B2BE5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wyjaśnia, od czego zależy moc prądu elektrycznego; interpretuje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mocą prądu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napięciem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natężeniem prądu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14C7A480" w14:textId="472B4CC5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wykorzystuje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obliczeniach dane znamionowe urządzeń elektrycznych </w:t>
            </w:r>
          </w:p>
          <w:p w14:paraId="49FE8DBA" w14:textId="033C6A50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podręcznika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Pożytek</w:t>
            </w:r>
            <w:r>
              <w:rPr>
                <w:i/>
                <w:iCs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pomyłek</w:t>
            </w:r>
            <w:r>
              <w:rPr>
                <w:i/>
                <w:i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przypadków</w:t>
            </w:r>
            <w:r w:rsidRPr="00660205">
              <w:rPr>
                <w:color w:val="000000"/>
                <w:sz w:val="15"/>
                <w:szCs w:val="15"/>
              </w:rPr>
              <w:t>; przedstawia wybrane informacje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historii odkryć kluczowych dla rozwoju elektryczności</w:t>
            </w:r>
          </w:p>
          <w:p w14:paraId="4590007F" w14:textId="79F03EE1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pacing w:val="-6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analizy przedstawionych materiałów źródłowych,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tym tekstów popularnonaukowych lub zaczerpniętych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="00A41D33">
              <w:rPr>
                <w:color w:val="000000"/>
                <w:sz w:val="15"/>
                <w:szCs w:val="15"/>
              </w:rPr>
              <w:t>internetu</w:t>
            </w:r>
            <w:r w:rsidRPr="00660205">
              <w:rPr>
                <w:color w:val="000000"/>
                <w:sz w:val="15"/>
                <w:szCs w:val="15"/>
              </w:rPr>
              <w:t xml:space="preserve"> oraz energią elektryczną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mocą prądu elektrycznego</w:t>
            </w:r>
          </w:p>
          <w:p w14:paraId="406FDF81" w14:textId="3872459E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doświadczenia,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opisów:</w:t>
            </w:r>
          </w:p>
          <w:p w14:paraId="1EDE29C3" w14:textId="496ECB19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porównuje napięcia uzyskane na bateriach nieobciążonej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obciążonej</w:t>
            </w:r>
          </w:p>
          <w:p w14:paraId="4BF4E5C5" w14:textId="415328B1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mierzy natężenie prądu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różnych punktach obwodu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>bada dodawanie napięć</w:t>
            </w:r>
            <w:r>
              <w:rPr>
                <w:bCs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bCs/>
                <w:color w:val="000000"/>
                <w:sz w:val="15"/>
                <w:szCs w:val="15"/>
              </w:rPr>
              <w:t>układzie ogniw połączonych szeregowo</w:t>
            </w:r>
          </w:p>
          <w:p w14:paraId="0D1F9ECC" w14:textId="68FB8BF2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bCs/>
                <w:color w:val="000000"/>
                <w:sz w:val="15"/>
                <w:szCs w:val="15"/>
              </w:rPr>
              <w:t>doświadczalnie demonstruje pierwsze prawo Kirchhoffa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bada połączenie równoległe baterii</w:t>
            </w:r>
          </w:p>
          <w:p w14:paraId="47C73851" w14:textId="77777777" w:rsidR="00A41D33" w:rsidRDefault="00F603F6" w:rsidP="00A41D33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bada zależność między napięciem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 xml:space="preserve">natężeniem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prądu</w:t>
            </w:r>
          </w:p>
          <w:p w14:paraId="1F907491" w14:textId="2D739AFA" w:rsidR="00F603F6" w:rsidRPr="00A41D33" w:rsidRDefault="00F603F6" w:rsidP="00A41D33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A41D33">
              <w:rPr>
                <w:color w:val="000000"/>
                <w:sz w:val="15"/>
                <w:szCs w:val="15"/>
              </w:rPr>
              <w:t xml:space="preserve">analizuje wyniki pomiarów, </w:t>
            </w:r>
            <w:r w:rsidRPr="00A41D33">
              <w:rPr>
                <w:color w:val="000000"/>
                <w:spacing w:val="-6"/>
                <w:sz w:val="15"/>
                <w:szCs w:val="15"/>
              </w:rPr>
              <w:t xml:space="preserve">formułuje </w:t>
            </w:r>
            <w:r w:rsidRPr="00A41D33">
              <w:rPr>
                <w:color w:val="000000"/>
                <w:spacing w:val="-4"/>
                <w:sz w:val="15"/>
                <w:szCs w:val="15"/>
              </w:rPr>
              <w:t>wnioski</w:t>
            </w:r>
          </w:p>
          <w:p w14:paraId="03D49275" w14:textId="544AC31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pacing w:val="-6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rozwiązuje typowe zadania lub problemy</w:t>
            </w:r>
            <w:r w:rsidRPr="00660205">
              <w:rPr>
                <w:color w:val="000000"/>
                <w:sz w:val="15"/>
                <w:szCs w:val="15"/>
              </w:rPr>
              <w:t xml:space="preserve">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</w:p>
          <w:p w14:paraId="0D033353" w14:textId="3B0B3D74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4ED4C00F" w14:textId="1C6FC6FF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52D8CF2C" w14:textId="20AF4604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pomiarami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6290AF03" w14:textId="35E0685F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obwodu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elektrycznego</w:t>
            </w:r>
          </w:p>
          <w:p w14:paraId="6396F2BC" w14:textId="09070D34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pacing w:val="-4"/>
                <w:sz w:val="15"/>
                <w:szCs w:val="15"/>
                <w:lang w:eastAsia="en-US"/>
              </w:rPr>
              <w:t xml:space="preserve"> prawa </w:t>
            </w:r>
            <w:r w:rsidRPr="00660205">
              <w:rPr>
                <w:rFonts w:eastAsia="Calibri"/>
                <w:color w:val="000000"/>
                <w:spacing w:val="-2"/>
                <w:sz w:val="15"/>
                <w:szCs w:val="15"/>
                <w:lang w:eastAsia="en-US"/>
              </w:rPr>
              <w:t>Kirchhoffa</w:t>
            </w:r>
          </w:p>
          <w:p w14:paraId="30EAFEAC" w14:textId="782F7C2A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4238E74C" w14:textId="3E5C1883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670D0B9E" w14:textId="67A9ED4F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mocy prądu elektrycznego; </w:t>
            </w:r>
          </w:p>
          <w:p w14:paraId="7A83A5DB" w14:textId="12E52722" w:rsidR="00F603F6" w:rsidRPr="00660205" w:rsidRDefault="00F603F6" w:rsidP="00DE6FF7">
            <w:pPr>
              <w:spacing w:line="276" w:lineRule="auto"/>
              <w:ind w:left="164" w:right="-6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kartą wybranych wzorów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stałych oraz kalkulatorem,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analizuje otrzymany</w:t>
            </w:r>
            <w:r w:rsidRPr="00660205">
              <w:rPr>
                <w:color w:val="000000"/>
                <w:sz w:val="15"/>
                <w:szCs w:val="15"/>
              </w:rPr>
              <w:t xml:space="preserve"> wynik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; rysuje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analizuje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schematy obwodów elektrycznych, posługując</w:t>
            </w:r>
            <w:r w:rsidRPr="00660205">
              <w:rPr>
                <w:color w:val="000000"/>
                <w:sz w:val="15"/>
                <w:szCs w:val="15"/>
              </w:rPr>
              <w:t xml:space="preserve"> się symbolami graficznymi; uzasadnia odpowiedzi</w:t>
            </w:r>
          </w:p>
          <w:p w14:paraId="7EF9F2FF" w14:textId="4B282F5D" w:rsidR="00F603F6" w:rsidRPr="00660205" w:rsidRDefault="00F603F6" w:rsidP="00FA0960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right="-193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dokonuje syntezy wiedzy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o </w:t>
            </w:r>
            <w:r w:rsidRPr="00660205">
              <w:rPr>
                <w:color w:val="000000"/>
                <w:sz w:val="15"/>
                <w:szCs w:val="15"/>
              </w:rPr>
              <w:t xml:space="preserve">prądzie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elektrycznym; przedstawia najważniejsze</w:t>
            </w:r>
            <w:r w:rsidRPr="00660205">
              <w:rPr>
                <w:color w:val="000000"/>
                <w:sz w:val="15"/>
                <w:szCs w:val="15"/>
              </w:rPr>
              <w:t xml:space="preserve"> pojęcia, zasady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zależności</w:t>
            </w:r>
          </w:p>
        </w:tc>
        <w:tc>
          <w:tcPr>
            <w:tcW w:w="108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BB1B85B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1BFA7738" w14:textId="36CC4D1D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  <w:vertAlign w:val="superscript"/>
              </w:rPr>
              <w:t>D</w:t>
            </w:r>
            <w:r w:rsidRPr="00660205">
              <w:rPr>
                <w:color w:val="000000"/>
                <w:sz w:val="15"/>
                <w:szCs w:val="15"/>
              </w:rPr>
              <w:t xml:space="preserve">odróżnia pojęcia </w:t>
            </w:r>
            <w:r w:rsidRPr="00660205">
              <w:rPr>
                <w:i/>
                <w:color w:val="000000"/>
                <w:sz w:val="15"/>
                <w:szCs w:val="15"/>
              </w:rPr>
              <w:t>amperogodziny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>miliamperogodziny</w:t>
            </w:r>
            <w:r w:rsidRPr="00660205">
              <w:rPr>
                <w:color w:val="000000"/>
                <w:sz w:val="15"/>
                <w:szCs w:val="15"/>
              </w:rPr>
              <w:t xml:space="preserve"> używane do określania pojemności baterii od pojęcia </w:t>
            </w:r>
            <w:r w:rsidRPr="00660205">
              <w:rPr>
                <w:i/>
                <w:color w:val="000000"/>
                <w:sz w:val="15"/>
                <w:szCs w:val="15"/>
              </w:rPr>
              <w:t>pojemności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i/>
                <w:color w:val="000000"/>
                <w:sz w:val="15"/>
                <w:szCs w:val="15"/>
              </w:rPr>
              <w:t>kondensatora</w:t>
            </w:r>
          </w:p>
          <w:p w14:paraId="72BC5211" w14:textId="4C978D15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posługuje się miernikiem</w:t>
            </w:r>
            <w:r w:rsidRPr="00660205">
              <w:rPr>
                <w:color w:val="000000"/>
                <w:sz w:val="15"/>
                <w:szCs w:val="15"/>
              </w:rPr>
              <w:t xml:space="preserve"> uniwersalnym, wybiera odpowiedni zakres pomiaru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odczytuje wynik;</w:t>
            </w:r>
            <w:r w:rsidRPr="00660205">
              <w:rPr>
                <w:iCs/>
                <w:color w:val="000000"/>
                <w:spacing w:val="-2"/>
                <w:sz w:val="15"/>
                <w:szCs w:val="15"/>
              </w:rPr>
              <w:t xml:space="preserve"> oblicza (szacuje) niepewność pomiaru napięcia lub natężenia prądu, stosując uproszczone reguły</w:t>
            </w:r>
          </w:p>
          <w:p w14:paraId="3DA55541" w14:textId="39F1DB54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uzasadnia, że zasada dodawania napięć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układzie ogniw połączonych szeregowo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wynika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zasady zachowania energii</w:t>
            </w:r>
          </w:p>
          <w:p w14:paraId="0AC47ADB" w14:textId="7777777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 xml:space="preserve">uzasadnia sumowanie napięć na przykładzie szeregowego połączenia odbiorników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energii</w:t>
            </w:r>
            <w:r w:rsidRPr="00660205">
              <w:rPr>
                <w:color w:val="000000"/>
                <w:sz w:val="15"/>
                <w:szCs w:val="15"/>
              </w:rPr>
              <w:t xml:space="preserve"> elektrycznej</w:t>
            </w:r>
          </w:p>
          <w:p w14:paraId="2EA9C7AD" w14:textId="7777777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interpretuje pierwsze prawo Kirchhoffa jako przykład zasady zachowania ładunku</w:t>
            </w:r>
          </w:p>
          <w:p w14:paraId="425E0074" w14:textId="2941DDA0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  <w:vertAlign w:val="superscript"/>
              </w:rPr>
              <w:t>D</w:t>
            </w:r>
            <w:r w:rsidRPr="00660205">
              <w:rPr>
                <w:color w:val="000000"/>
                <w:sz w:val="15"/>
                <w:szCs w:val="15"/>
              </w:rPr>
              <w:t xml:space="preserve">uwzględnia niepewności pomiarowe przy sporządzaniu wykresu zależności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I</w:t>
            </w:r>
            <w:r w:rsidRPr="00660205">
              <w:rPr>
                <w:color w:val="000000"/>
                <w:sz w:val="15"/>
                <w:szCs w:val="15"/>
              </w:rPr>
              <w:t>(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U</w:t>
            </w:r>
            <w:r w:rsidRPr="00660205">
              <w:rPr>
                <w:color w:val="000000"/>
                <w:sz w:val="15"/>
                <w:szCs w:val="15"/>
              </w:rPr>
              <w:t xml:space="preserve">); interpretuje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nachylenie</w:t>
            </w:r>
            <w:r w:rsidRPr="00660205">
              <w:rPr>
                <w:color w:val="000000"/>
                <w:sz w:val="15"/>
                <w:szCs w:val="15"/>
              </w:rPr>
              <w:t xml:space="preserve"> prostej dopasowanej do danych przedstawionych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postaci tego wykresu</w:t>
            </w:r>
          </w:p>
          <w:p w14:paraId="2B443C5B" w14:textId="72250A98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 zależność oporu od wymiarów przewodnika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rodzaju substancji,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jakiej go wykonano</w:t>
            </w:r>
          </w:p>
          <w:p w14:paraId="73CC3D35" w14:textId="7777777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wyznacza opór elektryczny na podstawie wykresu zależności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I</w:t>
            </w:r>
            <w:r w:rsidRPr="00660205">
              <w:rPr>
                <w:color w:val="000000"/>
                <w:sz w:val="15"/>
                <w:szCs w:val="15"/>
              </w:rPr>
              <w:t>(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U</w:t>
            </w:r>
            <w:r w:rsidRPr="00660205">
              <w:rPr>
                <w:color w:val="000000"/>
                <w:sz w:val="15"/>
                <w:szCs w:val="15"/>
              </w:rPr>
              <w:t>); stawia hipotezy</w:t>
            </w:r>
          </w:p>
          <w:p w14:paraId="7D550566" w14:textId="53AD84F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buduje potencjometr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bada jego działanie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obwodzie elektrycznym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żarówkami,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opisu doświadczenia; formułuje wnioski</w:t>
            </w:r>
          </w:p>
          <w:p w14:paraId="4DBCD28F" w14:textId="2FC99CAA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uwzględnia straty energii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związanych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związku między energią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mocą prądu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napięciem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natężeniem prądu</w:t>
            </w:r>
            <w:r w:rsidRPr="00660205">
              <w:rPr>
                <w:color w:val="000000"/>
                <w:sz w:val="15"/>
                <w:szCs w:val="15"/>
              </w:rPr>
              <w:t xml:space="preserve"> oraz danych znamionowych urządzeń elektrycznych</w:t>
            </w:r>
          </w:p>
          <w:p w14:paraId="5FE69ED3" w14:textId="69244A66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złożone (typowe) zadania lub problemy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2D67ED8E" w14:textId="33CC13BA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pacing w:val="-2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wykorzystaniem</w:t>
            </w:r>
            <w:r w:rsidRPr="00660205">
              <w:rPr>
                <w:color w:val="000000"/>
                <w:sz w:val="15"/>
                <w:szCs w:val="15"/>
              </w:rPr>
              <w:t xml:space="preserve">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07111F74" w14:textId="059A1997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pomiarem napięcia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natężenia prądu</w:t>
            </w:r>
          </w:p>
          <w:p w14:paraId="36F067D4" w14:textId="057DE334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>elementów obwodu elektrycznego</w:t>
            </w:r>
          </w:p>
          <w:p w14:paraId="3FCBFCD1" w14:textId="199AC9BA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0FAEBEBD" w14:textId="5ACC4504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3DD7FFD9" w14:textId="03F550B0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oporem elektrycznym</w:t>
            </w:r>
          </w:p>
          <w:p w14:paraId="7D6D1548" w14:textId="5FF72F40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; </w:t>
            </w:r>
          </w:p>
          <w:p w14:paraId="5CD66F07" w14:textId="77777777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lastRenderedPageBreak/>
              <w:t>uzasadnia odpowiedzi</w:t>
            </w:r>
          </w:p>
          <w:p w14:paraId="296E53C2" w14:textId="33EC04D1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planuje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modyfikuje przebieg doświadczeń opisanych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podręczniku, formułuje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weryfikuje hipotezy, opracowuje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analizuje wyniki pomiarów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uwzględnieniem niepewności pomiarowych</w:t>
            </w:r>
          </w:p>
          <w:p w14:paraId="089008C1" w14:textId="21F0D94D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poszukuje materiałów źródłowych,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tym tekstów popularnonaukowych lub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internetu, dotyczących treści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Prąd elektryczny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analizuje je. Dotyczy to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szczególności materiałów:</w:t>
            </w:r>
          </w:p>
          <w:p w14:paraId="2EDD31E4" w14:textId="1FD8498A" w:rsidR="00F603F6" w:rsidRPr="00A41D33" w:rsidRDefault="00F603F6" w:rsidP="00A41D33">
            <w:pPr>
              <w:widowControl/>
              <w:numPr>
                <w:ilvl w:val="0"/>
                <w:numId w:val="30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dotyczących obwodów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prądu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elektrycznego</w:t>
            </w:r>
          </w:p>
          <w:p w14:paraId="76CFB797" w14:textId="0FD989DA" w:rsidR="00F603F6" w:rsidRPr="00660205" w:rsidRDefault="00F603F6" w:rsidP="00DE6FF7">
            <w:pPr>
              <w:widowControl/>
              <w:numPr>
                <w:ilvl w:val="0"/>
                <w:numId w:val="30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związanych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energią elektryczną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mocą prądu elektrycznego; </w:t>
            </w:r>
          </w:p>
          <w:p w14:paraId="19C30BCD" w14:textId="7AB80172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pacing w:val="-2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tych materiałów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wykorzystuje je do rozwiązywania zadań lub problemów</w:t>
            </w:r>
          </w:p>
          <w:p w14:paraId="49DC1B95" w14:textId="6ACC360D" w:rsidR="00F603F6" w:rsidRPr="00660205" w:rsidRDefault="00F603F6" w:rsidP="00DE6FF7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realizuje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prezentuje opisany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 projekt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Jak działają baterie</w:t>
            </w:r>
            <w:r w:rsidRPr="00660205">
              <w:rPr>
                <w:color w:val="000000"/>
                <w:sz w:val="15"/>
                <w:szCs w:val="15"/>
              </w:rPr>
              <w:t>; prezentuje wyniki doświadczeń domowych</w:t>
            </w:r>
          </w:p>
        </w:tc>
        <w:tc>
          <w:tcPr>
            <w:tcW w:w="100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A2257AD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028A5148" w14:textId="35C9D955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przepływ prądu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obwodach jako ruch elektronów swobodnych albo jonów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przewodnikach; opisuje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warunki przepływu prądu 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określa jego kierunek</w:t>
            </w:r>
          </w:p>
          <w:p w14:paraId="0F5CEAEF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rozróżnia symbole graficzne podstawowych elementów obwodów elektrycznych</w:t>
            </w:r>
          </w:p>
          <w:p w14:paraId="7AAD9A01" w14:textId="2C9C704C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napięcia elektrycznego</w:t>
            </w:r>
            <w:r w:rsidRPr="00660205">
              <w:rPr>
                <w:color w:val="000000"/>
                <w:sz w:val="15"/>
                <w:szCs w:val="15"/>
              </w:rPr>
              <w:t xml:space="preserve"> 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70FA1EA2" w14:textId="2019B67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 xml:space="preserve">rozróżnia pojęcia </w:t>
            </w:r>
            <w:r w:rsidRPr="00660205">
              <w:rPr>
                <w:i/>
                <w:color w:val="000000"/>
                <w:sz w:val="15"/>
                <w:szCs w:val="15"/>
              </w:rPr>
              <w:t>natężenie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i/>
                <w:color w:val="000000"/>
                <w:sz w:val="15"/>
                <w:szCs w:val="15"/>
              </w:rPr>
              <w:t>prądu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napięcie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elektryczne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;</w:t>
            </w:r>
            <w:r w:rsidRPr="00660205">
              <w:rPr>
                <w:color w:val="000000"/>
                <w:sz w:val="15"/>
                <w:szCs w:val="15"/>
              </w:rPr>
              <w:t xml:space="preserve"> 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natężenia prądu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467619DF" w14:textId="5200E058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wskazuje przyrządy pomiarowe służące do pomiaru napięcia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natężenia prądu elektrycznego oraz ich symbole</w:t>
            </w:r>
            <w:r w:rsidRPr="00660205">
              <w:rPr>
                <w:color w:val="000000"/>
                <w:sz w:val="15"/>
                <w:szCs w:val="15"/>
              </w:rPr>
              <w:t xml:space="preserve"> graficzne</w:t>
            </w:r>
          </w:p>
          <w:p w14:paraId="3BCB64F1" w14:textId="795A581E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wymienia sposoby łączenia elementów obwodu elektrycznego;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rozróżnia połączenia 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szeregowe</w:t>
            </w:r>
            <w:r>
              <w:rPr>
                <w:bCs/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równoległe,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wskazuje ich przykłady</w:t>
            </w:r>
          </w:p>
          <w:p w14:paraId="04EC3EBB" w14:textId="6603D38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poj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 xml:space="preserve">ciem </w:t>
            </w:r>
            <w:r w:rsidRPr="00660205">
              <w:rPr>
                <w:i/>
                <w:color w:val="000000"/>
                <w:sz w:val="15"/>
                <w:szCs w:val="15"/>
              </w:rPr>
              <w:t>w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zła </w:t>
            </w:r>
            <w:r w:rsidRPr="00660205">
              <w:rPr>
                <w:color w:val="000000"/>
                <w:sz w:val="15"/>
                <w:szCs w:val="15"/>
              </w:rPr>
              <w:t>(poł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ą</w:t>
            </w:r>
            <w:r w:rsidRPr="00660205">
              <w:rPr>
                <w:color w:val="000000"/>
                <w:sz w:val="15"/>
                <w:szCs w:val="15"/>
              </w:rPr>
              <w:t>czenia przewodów); wskazuje w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>zły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przedstawionym obwodzie elektrycznym</w:t>
            </w:r>
          </w:p>
          <w:p w14:paraId="762F42DA" w14:textId="5C373D0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formułuje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pierwsze prawo Kirchhoffa jako przykład zasady zachowania ładunku; wskazuje zastosowanie tego prawa m.in.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przypadku obwodu składającego się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z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połączonych równolegle odbiorników prądu </w:t>
            </w:r>
          </w:p>
          <w:p w14:paraId="0E24AADF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formułuje prawo Ohma</w:t>
            </w:r>
          </w:p>
          <w:p w14:paraId="55E4E9FA" w14:textId="416B7732" w:rsidR="00F603F6" w:rsidRPr="00A41D33" w:rsidRDefault="00F603F6" w:rsidP="00A41D33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oporu elektrycznego </w:t>
            </w:r>
            <w:r w:rsidRPr="00660205">
              <w:rPr>
                <w:color w:val="000000"/>
                <w:sz w:val="15"/>
                <w:szCs w:val="15"/>
              </w:rPr>
              <w:t>jako własnością przewodnika; posługuje się jednostką oporu</w:t>
            </w:r>
          </w:p>
          <w:p w14:paraId="49F10565" w14:textId="759555B5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wyróżnia formy energii, na jakie jest zamieniana energia elektryczna; wskazuje źródła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odbiorniki; omawia przykłady zastosowania energii elektrycznej</w:t>
            </w:r>
          </w:p>
          <w:p w14:paraId="3E68CAE9" w14:textId="4BD5D412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color w:val="000000"/>
                <w:sz w:val="15"/>
                <w:szCs w:val="15"/>
              </w:rPr>
              <w:t>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mocy prądu elektrycznego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jednostkami</w:t>
            </w:r>
          </w:p>
          <w:p w14:paraId="553D109B" w14:textId="3ADB70B8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Energia na czarną godzinę</w:t>
            </w:r>
            <w:r w:rsidRPr="00660205">
              <w:rPr>
                <w:color w:val="000000"/>
                <w:sz w:val="15"/>
                <w:szCs w:val="15"/>
              </w:rPr>
              <w:t xml:space="preserve">; wyodrębnia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informacje kluczowe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posługuje się nimi</w:t>
            </w:r>
          </w:p>
          <w:p w14:paraId="22B2DA7C" w14:textId="53AE6260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doświadczenie,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jego opisu: buduje – według podanego schematu – obwód elektryczny składający się ze źródła napięcia, odbiornika –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>żarówki, wyłącznika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przewodów; opisuje wyniki obserwacji, formułuje wnioski</w:t>
            </w:r>
          </w:p>
          <w:p w14:paraId="42748829" w14:textId="544965F3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analizy przedstawionych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materiałów źródłowych,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tym tekstów</w:t>
            </w:r>
            <w:r w:rsidRPr="00660205">
              <w:rPr>
                <w:color w:val="000000"/>
                <w:sz w:val="15"/>
                <w:szCs w:val="15"/>
              </w:rPr>
              <w:t xml:space="preserve"> popularnonaukowych,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dotyczących </w:t>
            </w:r>
            <w:r w:rsidRPr="00660205">
              <w:rPr>
                <w:color w:val="000000"/>
                <w:sz w:val="15"/>
                <w:szCs w:val="15"/>
              </w:rPr>
              <w:t>obwodów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prądu elektrycznego</w:t>
            </w:r>
          </w:p>
          <w:p w14:paraId="0B9860D1" w14:textId="5C4C97D2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>
              <w:rPr>
                <w:snapToGrid w:val="0"/>
                <w:color w:val="000000"/>
                <w:sz w:val="15"/>
                <w:szCs w:val="15"/>
              </w:rPr>
              <w:t>złożone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6FC6F62F" w14:textId="53451AA1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3EDF551F" w14:textId="426D894A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18D15D68" w14:textId="3B95236B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pomiarem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32F91BC6" w14:textId="3B7B4B4F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elektrycznych</w:t>
            </w:r>
          </w:p>
          <w:p w14:paraId="19AB4F3A" w14:textId="4E5A7C4D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5C0B24CF" w14:textId="6A063C93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328FF0A4" w14:textId="452497DF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0CF1853A" w14:textId="0168F621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elektrycznego;</w:t>
            </w:r>
          </w:p>
          <w:p w14:paraId="1901393F" w14:textId="39502292" w:rsidR="00F603F6" w:rsidRPr="00660205" w:rsidRDefault="00F603F6" w:rsidP="00DE6FF7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164" w:firstLine="0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tekstów, tabel, wykresów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różnych postaciach, przelicza 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wielokrotności</w:t>
            </w:r>
            <w:r>
              <w:rPr>
                <w:color w:val="000000"/>
                <w:spacing w:val="-1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8"/>
                <w:sz w:val="15"/>
                <w:szCs w:val="15"/>
              </w:rPr>
              <w:t>podwielokrotności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,</w:t>
            </w:r>
            <w:r w:rsidRPr="00660205">
              <w:rPr>
                <w:color w:val="000000"/>
                <w:sz w:val="15"/>
                <w:szCs w:val="15"/>
              </w:rPr>
              <w:t xml:space="preserve"> przeprowadza obliczenia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zapisuje wynik zgodnie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zasadami zaokrąglania,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zachowaniem liczby cyfr znaczących wynikającej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dokładności </w:t>
            </w:r>
            <w:r w:rsidRPr="00660205">
              <w:rPr>
                <w:color w:val="000000"/>
                <w:sz w:val="15"/>
                <w:szCs w:val="15"/>
              </w:rPr>
              <w:t>pomiaru lub danych</w:t>
            </w:r>
          </w:p>
        </w:tc>
        <w:tc>
          <w:tcPr>
            <w:tcW w:w="54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16AFACD" w14:textId="77777777" w:rsidR="00F603F6" w:rsidRDefault="00B4491D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2B973643" w14:textId="77777777" w:rsidR="00B4491D" w:rsidRPr="00B4491D" w:rsidRDefault="00B4491D" w:rsidP="00B4491D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>
              <w:rPr>
                <w:color w:val="000000"/>
                <w:sz w:val="15"/>
                <w:szCs w:val="15"/>
              </w:rPr>
              <w:t xml:space="preserve">nietypowe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 dotyczące treści </w:t>
            </w:r>
            <w:r w:rsidRPr="00B4491D">
              <w:rPr>
                <w:color w:val="000000"/>
                <w:sz w:val="15"/>
                <w:szCs w:val="15"/>
              </w:rPr>
              <w:t xml:space="preserve">rozdziału </w:t>
            </w:r>
            <w:r w:rsidRPr="00B4491D">
              <w:rPr>
                <w:i/>
                <w:color w:val="000000"/>
                <w:sz w:val="15"/>
                <w:szCs w:val="15"/>
              </w:rPr>
              <w:t>Prąd elektryczny</w:t>
            </w:r>
            <w:r w:rsidRPr="00B4491D">
              <w:rPr>
                <w:color w:val="000000"/>
                <w:sz w:val="15"/>
                <w:szCs w:val="15"/>
              </w:rPr>
              <w:t>, w szczególności</w:t>
            </w:r>
            <w:r>
              <w:rPr>
                <w:color w:val="000000"/>
                <w:sz w:val="15"/>
                <w:szCs w:val="15"/>
              </w:rPr>
              <w:t>:</w:t>
            </w:r>
          </w:p>
          <w:p w14:paraId="6309828D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analizowaniem 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lastRenderedPageBreak/>
              <w:t>obwodów elektrycznych</w:t>
            </w:r>
          </w:p>
          <w:p w14:paraId="7EE24FBC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4B19CA72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pomiarem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377847AA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elektrycznych</w:t>
            </w:r>
          </w:p>
          <w:p w14:paraId="1C620CD7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789363E7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62741C88" w14:textId="2429256F" w:rsidR="00B4491D" w:rsidRPr="00321431" w:rsidRDefault="00B4491D" w:rsidP="00321431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1B777629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elektrycznego;</w:t>
            </w:r>
          </w:p>
          <w:p w14:paraId="15612290" w14:textId="2DCCF9C8" w:rsidR="00B4491D" w:rsidRPr="00660205" w:rsidRDefault="00B4491D" w:rsidP="00B4491D">
            <w:pPr>
              <w:widowControl/>
              <w:autoSpaceDE/>
              <w:autoSpaceDN/>
              <w:adjustRightInd/>
              <w:spacing w:line="276" w:lineRule="auto"/>
              <w:ind w:left="164"/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B4491D" w:rsidRPr="005932CB" w14:paraId="205520A3" w14:textId="4A77BBF0" w:rsidTr="00B4491D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E71C6EB" w14:textId="6E08D0B5" w:rsidR="00B4491D" w:rsidRDefault="00B4491D" w:rsidP="005932CB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lastRenderedPageBreak/>
              <w:t>6</w:t>
            </w:r>
            <w:r w:rsidRPr="005932CB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. 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Elektryczność i magnetyzm</w:t>
            </w:r>
          </w:p>
        </w:tc>
      </w:tr>
      <w:tr w:rsidR="00B4491D" w14:paraId="20B51E05" w14:textId="1DE91252" w:rsidTr="00B4491D">
        <w:trPr>
          <w:trHeight w:val="20"/>
        </w:trPr>
        <w:tc>
          <w:tcPr>
            <w:tcW w:w="11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2424100" w14:textId="77777777" w:rsidR="00F603F6" w:rsidRPr="00660205" w:rsidRDefault="00F603F6" w:rsidP="006602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>Uczeń:</w:t>
            </w:r>
          </w:p>
          <w:p w14:paraId="02C481C8" w14:textId="131A30D5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8"/>
                <w:sz w:val="15"/>
                <w:szCs w:val="15"/>
              </w:rPr>
              <w:t xml:space="preserve">rozróżnia pojęcia </w:t>
            </w:r>
            <w:r w:rsidRPr="00660205">
              <w:rPr>
                <w:i/>
                <w:spacing w:val="-8"/>
                <w:sz w:val="15"/>
                <w:szCs w:val="15"/>
              </w:rPr>
              <w:t>napięcie stałe</w:t>
            </w:r>
            <w:r>
              <w:rPr>
                <w:spacing w:val="-8"/>
                <w:sz w:val="15"/>
                <w:szCs w:val="15"/>
              </w:rPr>
              <w:t xml:space="preserve"> i </w:t>
            </w:r>
            <w:r w:rsidRPr="00660205">
              <w:rPr>
                <w:i/>
                <w:spacing w:val="-8"/>
                <w:sz w:val="15"/>
                <w:szCs w:val="15"/>
              </w:rPr>
              <w:t>napięcie przemienne</w:t>
            </w:r>
          </w:p>
          <w:p w14:paraId="49965A68" w14:textId="5B124B71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wymienia zasady postępowania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przypadku porażenia elektrycznego</w:t>
            </w:r>
          </w:p>
          <w:p w14:paraId="28172166" w14:textId="5A49B208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nazywa bieguny magnesów stałych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opisuje oddziaływanie między nimi; opisuje zachowanie się igły magnetycznej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obecności magnesu oraz zasadę działania kompasu; posługuje się pojęciem </w:t>
            </w:r>
            <w:r w:rsidRPr="00660205">
              <w:rPr>
                <w:i/>
                <w:sz w:val="15"/>
                <w:szCs w:val="15"/>
              </w:rPr>
              <w:t>biegunów magnetycznych Ziemi</w:t>
            </w:r>
            <w:r w:rsidRPr="00660205">
              <w:rPr>
                <w:sz w:val="15"/>
                <w:szCs w:val="15"/>
              </w:rPr>
              <w:t>; opisuje na przykładzie żelaza oddziaływanie magnesów na materiały magnetyczne</w:t>
            </w:r>
          </w:p>
          <w:p w14:paraId="1A6902D3" w14:textId="652E419A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porównuje oddziaływanie magnesów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oddziaływaniem ładunków elektrycznych; wskazuje podobieństwa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pacing w:val="-2"/>
                <w:sz w:val="15"/>
                <w:szCs w:val="15"/>
              </w:rPr>
              <w:t>r</w:t>
            </w:r>
            <w:r w:rsidRPr="00660205">
              <w:rPr>
                <w:sz w:val="15"/>
                <w:szCs w:val="15"/>
              </w:rPr>
              <w:t>óżnice</w:t>
            </w:r>
          </w:p>
          <w:p w14:paraId="510D2B19" w14:textId="0EEFF682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budowę elektromagnesu; podaje przykłady zastosowania elektromagnesów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zwojnic</w:t>
            </w:r>
          </w:p>
          <w:p w14:paraId="013B3467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wskazuje oddziaływanie magnetyczne jako podstawę działania silników elektrycznych</w:t>
            </w:r>
          </w:p>
          <w:p w14:paraId="5756107C" w14:textId="1A6790E8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rozpoznaje symbole diody</w:t>
            </w:r>
            <w:r>
              <w:rPr>
                <w:sz w:val="15"/>
                <w:szCs w:val="15"/>
              </w:rPr>
              <w:t xml:space="preserve"> </w:t>
            </w:r>
            <w:r w:rsidRPr="00660205">
              <w:rPr>
                <w:sz w:val="15"/>
                <w:szCs w:val="15"/>
              </w:rPr>
              <w:t>na schematach obwodów elektronicznych</w:t>
            </w:r>
          </w:p>
          <w:p w14:paraId="1BC34050" w14:textId="67C7583C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przeprowadza doświadczenia, korzystając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ich opisu:</w:t>
            </w:r>
          </w:p>
          <w:p w14:paraId="2C870525" w14:textId="77777777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bada napięcie przemienne</w:t>
            </w:r>
          </w:p>
          <w:p w14:paraId="52DD2C3D" w14:textId="01F8952E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</w:t>
            </w:r>
            <w:r w:rsidRPr="00660205">
              <w:rPr>
                <w:spacing w:val="-2"/>
                <w:sz w:val="15"/>
                <w:szCs w:val="15"/>
              </w:rPr>
              <w:t>oddziaływanie magnesu na przedmioty wykonane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r</w:t>
            </w:r>
            <w:r w:rsidRPr="00660205">
              <w:rPr>
                <w:sz w:val="15"/>
                <w:szCs w:val="15"/>
              </w:rPr>
              <w:t>óżnych substancji oraz oddziaływanie dwóch magnesów</w:t>
            </w:r>
          </w:p>
          <w:p w14:paraId="2A4D8FD6" w14:textId="77777777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 xml:space="preserve">doświadczalnie ilustruje układ linii pola magnetycznego </w:t>
            </w:r>
            <w:r w:rsidRPr="00660205">
              <w:rPr>
                <w:sz w:val="15"/>
                <w:szCs w:val="15"/>
              </w:rPr>
              <w:t>wokó</w:t>
            </w:r>
            <w:r w:rsidRPr="00660205">
              <w:rPr>
                <w:spacing w:val="-2"/>
                <w:sz w:val="15"/>
                <w:szCs w:val="15"/>
              </w:rPr>
              <w:t>ł magnesu</w:t>
            </w:r>
            <w:r w:rsidRPr="00660205">
              <w:rPr>
                <w:sz w:val="15"/>
                <w:szCs w:val="15"/>
              </w:rPr>
              <w:t xml:space="preserve">; </w:t>
            </w:r>
          </w:p>
          <w:p w14:paraId="7C93DC08" w14:textId="5D3F9987" w:rsidR="00F603F6" w:rsidRPr="00660205" w:rsidRDefault="00F603F6" w:rsidP="00660205">
            <w:pPr>
              <w:spacing w:line="276" w:lineRule="auto"/>
              <w:ind w:left="340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przedstawia na schematycznych rysunkach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z w:val="15"/>
                <w:szCs w:val="15"/>
              </w:rPr>
              <w:t xml:space="preserve">wyniki obserwacji, </w:t>
            </w:r>
            <w:r w:rsidRPr="00660205">
              <w:rPr>
                <w:spacing w:val="-4"/>
                <w:sz w:val="15"/>
                <w:szCs w:val="15"/>
              </w:rPr>
              <w:t>odczytuje wyniki pomiarów napi</w:t>
            </w:r>
            <w:r w:rsidRPr="00660205">
              <w:rPr>
                <w:sz w:val="15"/>
                <w:szCs w:val="15"/>
              </w:rPr>
              <w:t>ę</w:t>
            </w:r>
            <w:r w:rsidRPr="00660205">
              <w:rPr>
                <w:spacing w:val="-4"/>
                <w:sz w:val="15"/>
                <w:szCs w:val="15"/>
              </w:rPr>
              <w:t>cia,</w:t>
            </w:r>
            <w:r w:rsidRPr="00660205">
              <w:rPr>
                <w:sz w:val="15"/>
                <w:szCs w:val="15"/>
              </w:rPr>
              <w:t xml:space="preserve"> formułuje wnioski</w:t>
            </w:r>
          </w:p>
          <w:p w14:paraId="4F6D1032" w14:textId="7177158D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rozwiązuje </w:t>
            </w:r>
            <w:r w:rsidRPr="00660205">
              <w:rPr>
                <w:snapToGrid w:val="0"/>
                <w:sz w:val="15"/>
                <w:szCs w:val="15"/>
              </w:rPr>
              <w:t xml:space="preserve">proste </w:t>
            </w:r>
            <w:r w:rsidRPr="00660205">
              <w:rPr>
                <w:sz w:val="15"/>
                <w:szCs w:val="15"/>
              </w:rPr>
              <w:t>zadania lub problemy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szczególności związane z: </w:t>
            </w:r>
          </w:p>
          <w:p w14:paraId="26134095" w14:textId="56A3FD1B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 xml:space="preserve">zapewnieniem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4BA1559E" w14:textId="1F03B7E1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pacing w:val="-4"/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 xml:space="preserve">oddziaływaniem </w:t>
            </w:r>
            <w:r w:rsidRPr="00660205">
              <w:rPr>
                <w:snapToGrid w:val="0"/>
                <w:spacing w:val="-4"/>
                <w:sz w:val="15"/>
                <w:szCs w:val="15"/>
              </w:rPr>
              <w:t>magnetycznym</w:t>
            </w:r>
            <w:r>
              <w:rPr>
                <w:snapToGrid w:val="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4"/>
                <w:sz w:val="15"/>
                <w:szCs w:val="15"/>
              </w:rPr>
              <w:t>magnetyzmem</w:t>
            </w:r>
          </w:p>
          <w:p w14:paraId="075E5ECD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</w:p>
          <w:p w14:paraId="4A678E20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632C733E" w14:textId="32E6CDDB" w:rsidR="00F603F6" w:rsidRPr="00321431" w:rsidRDefault="00F603F6" w:rsidP="00321431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</w:p>
          <w:p w14:paraId="3B4DF302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diodami</w:t>
            </w:r>
          </w:p>
          <w:p w14:paraId="1BCC37F9" w14:textId="2F53506C" w:rsidR="00F603F6" w:rsidRPr="00660205" w:rsidRDefault="00F603F6" w:rsidP="00DE6FF7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wyodrębnia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tekstów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różnych postaciach, przeprowadza obliczenia, </w:t>
            </w:r>
            <w:r w:rsidRPr="00660205">
              <w:rPr>
                <w:spacing w:val="-4"/>
                <w:sz w:val="15"/>
                <w:szCs w:val="15"/>
              </w:rPr>
              <w:t>posługując się kalkulatorem,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zapisuje wynik zgodnie</w:t>
            </w:r>
            <w:r>
              <w:rPr>
                <w:snapToGrid w:val="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sz w:val="15"/>
                <w:szCs w:val="15"/>
              </w:rPr>
              <w:t>zasadami zaokrąglania,</w:t>
            </w:r>
            <w:r>
              <w:rPr>
                <w:snapToGrid w:val="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sz w:val="15"/>
                <w:szCs w:val="15"/>
              </w:rPr>
              <w:t xml:space="preserve">zachowaniem liczby cyfr znaczących </w:t>
            </w:r>
          </w:p>
        </w:tc>
        <w:tc>
          <w:tcPr>
            <w:tcW w:w="124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F5DDE83" w14:textId="77777777" w:rsidR="00F603F6" w:rsidRPr="00660205" w:rsidRDefault="00F603F6" w:rsidP="00660205">
            <w:pPr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Uczeń</w:t>
            </w:r>
            <w:r w:rsidRPr="00660205">
              <w:rPr>
                <w:sz w:val="15"/>
                <w:szCs w:val="15"/>
              </w:rPr>
              <w:t>:</w:t>
            </w:r>
          </w:p>
          <w:p w14:paraId="5F2E14D7" w14:textId="76AF8DA6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pacing w:val="-8"/>
                <w:sz w:val="15"/>
                <w:szCs w:val="15"/>
              </w:rPr>
              <w:t>opisuje cechy prądu przemiennego</w:t>
            </w:r>
            <w:r w:rsidRPr="00660205">
              <w:rPr>
                <w:spacing w:val="-10"/>
                <w:sz w:val="15"/>
                <w:szCs w:val="15"/>
              </w:rPr>
              <w:t xml:space="preserve">, </w:t>
            </w:r>
            <w:r w:rsidRPr="00660205">
              <w:rPr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sz w:val="15"/>
                <w:szCs w:val="15"/>
              </w:rPr>
              <w:t>napięcia skutecznego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i/>
                <w:sz w:val="15"/>
                <w:szCs w:val="15"/>
              </w:rPr>
              <w:t>natężenia skutecznego</w:t>
            </w:r>
          </w:p>
          <w:p w14:paraId="47C730AF" w14:textId="3FD338E4" w:rsidR="00F603F6" w:rsidRPr="00A41D33" w:rsidRDefault="00F603F6" w:rsidP="00ED7E1E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A41D33">
              <w:rPr>
                <w:sz w:val="15"/>
                <w:szCs w:val="15"/>
              </w:rPr>
              <w:t xml:space="preserve">wykorzystuje w obliczeniach dane znamionowe urządzeń elektrycznych; </w:t>
            </w:r>
          </w:p>
          <w:p w14:paraId="3FA38583" w14:textId="45B480B2" w:rsidR="00F603F6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stosuje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obliczeniach wzory na moc prądu (urządzenia) elektrycznego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łączną moc pobieraną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sieci elektrycznej </w:t>
            </w:r>
          </w:p>
          <w:p w14:paraId="7F45C78E" w14:textId="3090D4A9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zachowanie się igły magnetycznej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otoczeniu prostoliniowego przewodnika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prądem</w:t>
            </w:r>
          </w:p>
          <w:p w14:paraId="3305920A" w14:textId="3DF77799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sz w:val="15"/>
                <w:szCs w:val="15"/>
              </w:rPr>
              <w:t>pola magnetycznego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i/>
                <w:sz w:val="15"/>
                <w:szCs w:val="15"/>
              </w:rPr>
              <w:t>siły magnetycznej</w:t>
            </w:r>
            <w:r w:rsidRPr="00660205">
              <w:rPr>
                <w:sz w:val="15"/>
                <w:szCs w:val="15"/>
              </w:rPr>
              <w:t>; wymienia źródła pola magnetycznego: magnesy oraz prąd elektryczny,</w:t>
            </w:r>
            <w:r>
              <w:rPr>
                <w:sz w:val="15"/>
                <w:szCs w:val="15"/>
              </w:rPr>
              <w:t xml:space="preserve"> a </w:t>
            </w:r>
            <w:r w:rsidRPr="00660205">
              <w:rPr>
                <w:sz w:val="15"/>
                <w:szCs w:val="15"/>
              </w:rPr>
              <w:t>ogólnie – poruszający się ładunek elektryczny</w:t>
            </w:r>
          </w:p>
          <w:p w14:paraId="2A8CAC71" w14:textId="5CE81BF3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rysuje linie pola magnetycznego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pobliżu magnesów stałych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przewodników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 (przewodnika prostoliniowego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zwojnicy)</w:t>
            </w:r>
          </w:p>
          <w:p w14:paraId="71C03168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działanie elektromagnesu</w:t>
            </w:r>
          </w:p>
          <w:p w14:paraId="7534521F" w14:textId="047152E5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opisuje jakościowo oddziaływanie pola </w:t>
            </w:r>
            <w:r w:rsidRPr="00660205">
              <w:rPr>
                <w:spacing w:val="-6"/>
                <w:sz w:val="15"/>
                <w:szCs w:val="15"/>
              </w:rPr>
              <w:t xml:space="preserve">magnetycznego na </w:t>
            </w:r>
            <w:r w:rsidRPr="00660205">
              <w:rPr>
                <w:spacing w:val="-4"/>
                <w:sz w:val="15"/>
                <w:szCs w:val="15"/>
              </w:rPr>
              <w:t>przewodniki</w:t>
            </w:r>
            <w:r>
              <w:rPr>
                <w:spacing w:val="-6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poruszające się cząstki naładowane</w:t>
            </w:r>
          </w:p>
          <w:p w14:paraId="6330FF26" w14:textId="66B76EE9" w:rsidR="00F603F6" w:rsidRPr="00A41D33" w:rsidRDefault="00F603F6" w:rsidP="00A41D33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porównuje siłę magnetyczną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siłą elektryczną, wskazuje </w:t>
            </w:r>
            <w:r w:rsidRPr="00660205">
              <w:rPr>
                <w:spacing w:val="-2"/>
                <w:sz w:val="15"/>
                <w:szCs w:val="15"/>
              </w:rPr>
              <w:t>r</w:t>
            </w:r>
            <w:r w:rsidRPr="00660205">
              <w:rPr>
                <w:sz w:val="15"/>
                <w:szCs w:val="15"/>
              </w:rPr>
              <w:t>óżnice</w:t>
            </w:r>
          </w:p>
          <w:p w14:paraId="69B940A0" w14:textId="7E7F5576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zjawisko indukcji elektromagnetycznej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jej związek ze </w:t>
            </w:r>
            <w:r w:rsidRPr="00660205">
              <w:rPr>
                <w:spacing w:val="-4"/>
                <w:sz w:val="15"/>
                <w:szCs w:val="15"/>
              </w:rPr>
              <w:t>względnym ruchem magnesu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zwojnicy;</w:t>
            </w:r>
            <w:r w:rsidRPr="00660205">
              <w:rPr>
                <w:sz w:val="15"/>
                <w:szCs w:val="15"/>
              </w:rPr>
              <w:t xml:space="preserve"> podaje przykłady jego praktycznego wykorzystania </w:t>
            </w:r>
            <w:r w:rsidRPr="00660205">
              <w:rPr>
                <w:sz w:val="15"/>
                <w:szCs w:val="15"/>
              </w:rPr>
              <w:lastRenderedPageBreak/>
              <w:t>(</w:t>
            </w:r>
            <w:r>
              <w:rPr>
                <w:sz w:val="15"/>
                <w:szCs w:val="15"/>
              </w:rPr>
              <w:t>np.  </w:t>
            </w:r>
            <w:r w:rsidRPr="00660205">
              <w:rPr>
                <w:sz w:val="15"/>
                <w:szCs w:val="15"/>
              </w:rPr>
              <w:t xml:space="preserve"> prądnica, mikrofon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głośnik, kuchenka indukcyjna)</w:t>
            </w:r>
          </w:p>
          <w:p w14:paraId="02F12294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przemiany energii podczas działania prądnicy</w:t>
            </w:r>
          </w:p>
          <w:p w14:paraId="77C8432E" w14:textId="42715295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zjawisko indukcji elektromagnetycznej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jej związek ze zmianą natężenia prądu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elektromagnesie</w:t>
            </w:r>
          </w:p>
          <w:p w14:paraId="4831C60B" w14:textId="33B1A52E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funkcję diody półprzewodnikowej jako elementu przewodzącego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jedną stronę oraz jako źródła światła; zaznacza symbol diody na schematach obwodów elektrycznych</w:t>
            </w:r>
          </w:p>
          <w:p w14:paraId="418887F0" w14:textId="0F8BC710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posługuje</w:t>
            </w:r>
            <w:r w:rsidRPr="00660205">
              <w:rPr>
                <w:spacing w:val="-4"/>
                <w:sz w:val="15"/>
                <w:szCs w:val="15"/>
              </w:rPr>
              <w:t xml:space="preserve"> się </w:t>
            </w:r>
            <w:r w:rsidRPr="00660205">
              <w:rPr>
                <w:spacing w:val="-2"/>
                <w:sz w:val="15"/>
                <w:szCs w:val="15"/>
              </w:rPr>
              <w:t>informacjami</w:t>
            </w:r>
            <w:r w:rsidRPr="00660205">
              <w:rPr>
                <w:spacing w:val="-4"/>
                <w:sz w:val="15"/>
                <w:szCs w:val="15"/>
              </w:rPr>
              <w:t xml:space="preserve"> 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analizy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przedstawionych materiałów</w:t>
            </w:r>
            <w:r w:rsidRPr="00660205">
              <w:rPr>
                <w:sz w:val="15"/>
                <w:szCs w:val="15"/>
              </w:rPr>
              <w:t xml:space="preserve"> źródłowych, dotyczących:</w:t>
            </w:r>
          </w:p>
          <w:p w14:paraId="2DD3DF53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bezpieczeństwa sieci elektrycznej</w:t>
            </w:r>
          </w:p>
          <w:p w14:paraId="342B4487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magnetyzmu</w:t>
            </w:r>
          </w:p>
          <w:p w14:paraId="7E18C8A8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oddziaływania pola magnetycznego na poruszające się cząstki naładowane</w:t>
            </w:r>
          </w:p>
          <w:p w14:paraId="17D6C5A7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zjawiska indukcji elektromagnetycznej</w:t>
            </w:r>
          </w:p>
          <w:p w14:paraId="25694B72" w14:textId="11B2F51E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zastosowania</w:t>
            </w:r>
          </w:p>
          <w:p w14:paraId="53801B98" w14:textId="0EA928E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przeprowadza doświadczenia, korzystając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ich opisu:</w:t>
            </w:r>
          </w:p>
          <w:p w14:paraId="0CA0DC23" w14:textId="203D6F8E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magnesuje gwóźdź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buduje kompas</w:t>
            </w:r>
          </w:p>
          <w:p w14:paraId="1229E862" w14:textId="3CB6AE3C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 xml:space="preserve">doświadczalnie ilustruje układ linii pola magnetycznego </w:t>
            </w:r>
            <w:r w:rsidRPr="00660205">
              <w:rPr>
                <w:sz w:val="15"/>
                <w:szCs w:val="15"/>
              </w:rPr>
              <w:t>wokó</w:t>
            </w:r>
            <w:r w:rsidRPr="00660205">
              <w:rPr>
                <w:spacing w:val="-2"/>
                <w:sz w:val="15"/>
                <w:szCs w:val="15"/>
              </w:rPr>
              <w:t xml:space="preserve">ł </w:t>
            </w:r>
            <w:r w:rsidRPr="00660205">
              <w:rPr>
                <w:spacing w:val="-4"/>
                <w:sz w:val="15"/>
                <w:szCs w:val="15"/>
              </w:rPr>
              <w:t>prostoliniowego przewodnika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</w:t>
            </w:r>
          </w:p>
          <w:p w14:paraId="6CC4BDE2" w14:textId="022B3BB3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buduje elektromagnes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bada jego dzia</w:t>
            </w:r>
            <w:r w:rsidRPr="00660205">
              <w:rPr>
                <w:spacing w:val="-2"/>
                <w:sz w:val="15"/>
                <w:szCs w:val="15"/>
              </w:rPr>
              <w:t>ł</w:t>
            </w:r>
            <w:r w:rsidRPr="00660205">
              <w:rPr>
                <w:sz w:val="15"/>
                <w:szCs w:val="15"/>
              </w:rPr>
              <w:t>anie</w:t>
            </w:r>
          </w:p>
          <w:p w14:paraId="52B56F7A" w14:textId="0A80AFD9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siłę </w:t>
            </w:r>
            <w:r w:rsidRPr="00660205">
              <w:rPr>
                <w:spacing w:val="-2"/>
                <w:sz w:val="15"/>
                <w:szCs w:val="15"/>
              </w:rPr>
              <w:t>działającą na przewodnik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 xml:space="preserve">prądem; </w:t>
            </w:r>
            <w:r w:rsidRPr="00660205">
              <w:rPr>
                <w:sz w:val="15"/>
                <w:szCs w:val="15"/>
              </w:rPr>
              <w:t>buduje prosty pojazd elektryczny</w:t>
            </w:r>
          </w:p>
          <w:p w14:paraId="15827636" w14:textId="294430E0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>demonstruje zjawisko indukcji elektromagnetycznej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>jego związek ze względnym ruchem magnesu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 xml:space="preserve">zwojnicy oraz zmianą natężenia 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prądu</w:t>
            </w:r>
            <w:r>
              <w:rPr>
                <w:b/>
                <w:bCs/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elektromagnesie</w:t>
            </w:r>
          </w:p>
          <w:p w14:paraId="48FDB5C1" w14:textId="7AFC0544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>demonstruje funkcję diody jako elementu składowego prostowników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>źródło światła</w:t>
            </w:r>
            <w:r w:rsidRPr="00660205">
              <w:rPr>
                <w:sz w:val="15"/>
                <w:szCs w:val="15"/>
              </w:rPr>
              <w:t>; bada działanie diody jako prostownika</w:t>
            </w:r>
          </w:p>
          <w:p w14:paraId="48329989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bada straty energii powodowane przez diodę;</w:t>
            </w:r>
          </w:p>
          <w:p w14:paraId="5838F03D" w14:textId="3D475EB9" w:rsidR="00F603F6" w:rsidRPr="00660205" w:rsidRDefault="00F603F6" w:rsidP="00DE6FF7">
            <w:pPr>
              <w:spacing w:line="276" w:lineRule="auto"/>
              <w:ind w:left="164"/>
              <w:rPr>
                <w:spacing w:val="-2"/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opisuje, analizuje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wyjaśnia wyniki obserwacji, </w:t>
            </w:r>
            <w:r w:rsidRPr="00660205">
              <w:rPr>
                <w:spacing w:val="-4"/>
                <w:sz w:val="15"/>
                <w:szCs w:val="15"/>
              </w:rPr>
              <w:t>analizuje wyniki pomiarów napi</w:t>
            </w:r>
            <w:r w:rsidRPr="00660205">
              <w:rPr>
                <w:sz w:val="15"/>
                <w:szCs w:val="15"/>
              </w:rPr>
              <w:t>ę</w:t>
            </w:r>
            <w:r w:rsidRPr="00660205">
              <w:rPr>
                <w:spacing w:val="-4"/>
                <w:sz w:val="15"/>
                <w:szCs w:val="15"/>
              </w:rPr>
              <w:t>cia</w:t>
            </w:r>
            <w:r w:rsidRPr="00660205">
              <w:rPr>
                <w:sz w:val="15"/>
                <w:szCs w:val="15"/>
              </w:rPr>
              <w:t xml:space="preserve">, </w:t>
            </w:r>
            <w:r w:rsidRPr="00660205">
              <w:rPr>
                <w:spacing w:val="-6"/>
                <w:sz w:val="15"/>
                <w:szCs w:val="15"/>
              </w:rPr>
              <w:t xml:space="preserve">formułuje </w:t>
            </w:r>
            <w:r w:rsidRPr="00660205">
              <w:rPr>
                <w:spacing w:val="-4"/>
                <w:sz w:val="15"/>
                <w:szCs w:val="15"/>
              </w:rPr>
              <w:t>wnioski</w:t>
            </w:r>
          </w:p>
          <w:p w14:paraId="1B653B57" w14:textId="6BCAEA4A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pacing w:val="-6"/>
                <w:sz w:val="15"/>
                <w:szCs w:val="15"/>
              </w:rPr>
            </w:pPr>
            <w:r w:rsidRPr="00660205">
              <w:rPr>
                <w:spacing w:val="-6"/>
                <w:sz w:val="15"/>
                <w:szCs w:val="15"/>
              </w:rPr>
              <w:lastRenderedPageBreak/>
              <w:t>rozwiązuje typowe zadania lub problemy</w:t>
            </w:r>
            <w:r w:rsidRPr="00660205">
              <w:rPr>
                <w:sz w:val="15"/>
                <w:szCs w:val="15"/>
              </w:rPr>
              <w:t xml:space="preserve">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</w:p>
          <w:p w14:paraId="0A314B6A" w14:textId="53A62F8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2026E5B2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</w:p>
          <w:p w14:paraId="0F469C62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088221BE" w14:textId="0234B542" w:rsidR="00F603F6" w:rsidRPr="00321431" w:rsidRDefault="00F603F6" w:rsidP="00321431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</w:p>
          <w:p w14:paraId="03552FB9" w14:textId="122EDC3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diodami</w:t>
            </w:r>
            <w:r>
              <w:rPr>
                <w:snapToGrid w:val="0"/>
                <w:spacing w:val="-2"/>
                <w:sz w:val="15"/>
                <w:szCs w:val="15"/>
              </w:rPr>
              <w:t>,</w:t>
            </w:r>
          </w:p>
          <w:p w14:paraId="0AA9F74E" w14:textId="4F784DD7" w:rsidR="00F603F6" w:rsidRPr="00660205" w:rsidRDefault="00F603F6" w:rsidP="00DE6FF7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posługuje się kartą wybranych wzorów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stałych oraz kalkulatorem; analizuje</w:t>
            </w:r>
            <w:r w:rsidRPr="00660205">
              <w:rPr>
                <w:spacing w:val="-2"/>
                <w:sz w:val="15"/>
                <w:szCs w:val="15"/>
              </w:rPr>
              <w:t xml:space="preserve"> otrzymany</w:t>
            </w:r>
            <w:r w:rsidRPr="00660205">
              <w:rPr>
                <w:sz w:val="15"/>
                <w:szCs w:val="15"/>
              </w:rPr>
              <w:t xml:space="preserve"> wynik obliczeń; analizuje schematy obwodów zawierających diodę;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uzasadnia odpowiedzi</w:t>
            </w:r>
            <w:r w:rsidRPr="00660205">
              <w:rPr>
                <w:sz w:val="15"/>
                <w:szCs w:val="15"/>
              </w:rPr>
              <w:t xml:space="preserve"> lub stwierdzenia</w:t>
            </w:r>
          </w:p>
          <w:p w14:paraId="35812302" w14:textId="565DC888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sz w:val="15"/>
                <w:szCs w:val="15"/>
              </w:rPr>
              <w:t xml:space="preserve"> Szósty zmysł? Magnetyczny!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rozwiązuje związane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nim zadania</w:t>
            </w:r>
          </w:p>
          <w:p w14:paraId="791A5474" w14:textId="511F679A" w:rsidR="00F603F6" w:rsidRPr="00660205" w:rsidRDefault="00F603F6" w:rsidP="000837D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dokonuje syntezy wiedzy</w:t>
            </w:r>
            <w:r>
              <w:rPr>
                <w:spacing w:val="-2"/>
                <w:sz w:val="15"/>
                <w:szCs w:val="15"/>
              </w:rPr>
              <w:t xml:space="preserve"> o </w:t>
            </w:r>
            <w:r w:rsidRPr="00660205">
              <w:rPr>
                <w:sz w:val="15"/>
                <w:szCs w:val="15"/>
              </w:rPr>
              <w:t>elektryczności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magnetyzmie; przedstawia najważniejsze pojęcia, zasady, prawa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zależności</w:t>
            </w:r>
          </w:p>
        </w:tc>
        <w:tc>
          <w:tcPr>
            <w:tcW w:w="108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FE6E105" w14:textId="77777777" w:rsidR="00F603F6" w:rsidRPr="00660205" w:rsidRDefault="00F603F6" w:rsidP="00660205">
            <w:pPr>
              <w:spacing w:line="276" w:lineRule="auto"/>
              <w:rPr>
                <w:b/>
                <w:bCs/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Uczeń:</w:t>
            </w:r>
          </w:p>
          <w:p w14:paraId="7753432C" w14:textId="6A83DD91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8"/>
                <w:sz w:val="15"/>
                <w:szCs w:val="15"/>
              </w:rPr>
              <w:t>analizuje</w:t>
            </w:r>
            <w:r>
              <w:rPr>
                <w:spacing w:val="-8"/>
                <w:sz w:val="15"/>
                <w:szCs w:val="15"/>
              </w:rPr>
              <w:t xml:space="preserve"> i </w:t>
            </w:r>
            <w:r w:rsidRPr="00660205">
              <w:rPr>
                <w:spacing w:val="-8"/>
                <w:sz w:val="15"/>
                <w:szCs w:val="15"/>
              </w:rPr>
              <w:t>opisuje wykres prądu przemiennego</w:t>
            </w:r>
          </w:p>
          <w:p w14:paraId="1D6DBDD9" w14:textId="21D52E36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określa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 xml:space="preserve">zaznacza zwrot linii </w:t>
            </w:r>
            <w:r w:rsidRPr="00660205">
              <w:rPr>
                <w:sz w:val="15"/>
                <w:szCs w:val="15"/>
              </w:rPr>
              <w:t>pola magnetycznego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pobliżu </w:t>
            </w:r>
            <w:r w:rsidRPr="00660205">
              <w:rPr>
                <w:spacing w:val="-6"/>
                <w:sz w:val="15"/>
                <w:szCs w:val="15"/>
              </w:rPr>
              <w:t>magnesów stałych</w:t>
            </w:r>
            <w:r>
              <w:rPr>
                <w:spacing w:val="-6"/>
                <w:sz w:val="15"/>
                <w:szCs w:val="15"/>
              </w:rPr>
              <w:t xml:space="preserve"> i </w:t>
            </w:r>
            <w:r w:rsidRPr="00660205">
              <w:rPr>
                <w:spacing w:val="-6"/>
                <w:sz w:val="15"/>
                <w:szCs w:val="15"/>
              </w:rPr>
              <w:t>przewodników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 (</w:t>
            </w:r>
            <w:r w:rsidRPr="00660205">
              <w:rPr>
                <w:sz w:val="15"/>
                <w:szCs w:val="15"/>
              </w:rPr>
              <w:t>przewodnik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z w:val="15"/>
                <w:szCs w:val="15"/>
              </w:rPr>
              <w:t>prostoliniowy, zwojnica), stosując regułę prawej ręki</w:t>
            </w:r>
          </w:p>
          <w:p w14:paraId="1618FB03" w14:textId="77777777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wyjaśnia zasadę działania wybranego urz</w:t>
            </w:r>
            <w:r w:rsidRPr="00660205">
              <w:rPr>
                <w:snapToGrid w:val="0"/>
                <w:sz w:val="15"/>
                <w:szCs w:val="15"/>
              </w:rPr>
              <w:t xml:space="preserve">ądzenia zawierającego </w:t>
            </w:r>
            <w:r w:rsidRPr="00660205">
              <w:rPr>
                <w:sz w:val="15"/>
                <w:szCs w:val="15"/>
              </w:rPr>
              <w:t>elektromagnes</w:t>
            </w:r>
          </w:p>
          <w:p w14:paraId="57625903" w14:textId="1EA0F68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określa kierunek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zwrot siły magnetycznej; analizuje zmiany toru cząstki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polu magnetycznym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zale</w:t>
            </w:r>
            <w:r w:rsidRPr="00660205">
              <w:rPr>
                <w:snapToGrid w:val="0"/>
                <w:sz w:val="15"/>
                <w:szCs w:val="15"/>
              </w:rPr>
              <w:t>ż</w:t>
            </w:r>
            <w:r w:rsidRPr="00660205">
              <w:rPr>
                <w:sz w:val="15"/>
                <w:szCs w:val="15"/>
              </w:rPr>
              <w:t>ności od kierunku jej ruchu</w:t>
            </w:r>
          </w:p>
          <w:p w14:paraId="080BCFB2" w14:textId="6D019194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budowę prądnicy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wyjaśnia zasadę jej działania na modelu lub schemacie</w:t>
            </w:r>
          </w:p>
          <w:p w14:paraId="3B4F0AB7" w14:textId="2E69A68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porównuje źródła światła: </w:t>
            </w:r>
            <w:r w:rsidRPr="00660205">
              <w:rPr>
                <w:spacing w:val="-2"/>
                <w:sz w:val="15"/>
                <w:szCs w:val="15"/>
              </w:rPr>
              <w:t xml:space="preserve">tradycyjne żarówki, </w:t>
            </w:r>
            <w:r w:rsidRPr="00660205">
              <w:rPr>
                <w:sz w:val="15"/>
                <w:szCs w:val="15"/>
              </w:rPr>
              <w:t xml:space="preserve">świetlówki </w:t>
            </w:r>
            <w:r w:rsidRPr="00660205">
              <w:rPr>
                <w:spacing w:val="-6"/>
                <w:sz w:val="15"/>
                <w:szCs w:val="15"/>
              </w:rPr>
              <w:t xml:space="preserve">(tzw. </w:t>
            </w:r>
            <w:r w:rsidRPr="00660205">
              <w:rPr>
                <w:spacing w:val="-2"/>
                <w:sz w:val="15"/>
                <w:szCs w:val="15"/>
              </w:rPr>
              <w:t>żarówki</w:t>
            </w:r>
            <w:r w:rsidRPr="00660205">
              <w:rPr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spacing w:val="-4"/>
                <w:sz w:val="15"/>
                <w:szCs w:val="15"/>
              </w:rPr>
              <w:t>energooszczędne</w:t>
            </w:r>
            <w:r w:rsidRPr="00660205">
              <w:rPr>
                <w:spacing w:val="-6"/>
                <w:sz w:val="15"/>
                <w:szCs w:val="15"/>
              </w:rPr>
              <w:t>)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diody świecące (LED)</w:t>
            </w:r>
          </w:p>
          <w:p w14:paraId="625ADB21" w14:textId="6FDA694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przedstawia zastosowanie diody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prostownikach; wyjaśnia, do czego służy prostownik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wskazuje jego zastosowanie</w:t>
            </w:r>
          </w:p>
          <w:p w14:paraId="4B7EB280" w14:textId="65AA1DD1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posługuje</w:t>
            </w:r>
            <w:r w:rsidRPr="00660205">
              <w:rPr>
                <w:spacing w:val="-4"/>
                <w:sz w:val="15"/>
                <w:szCs w:val="15"/>
              </w:rPr>
              <w:t xml:space="preserve"> się </w:t>
            </w:r>
            <w:r w:rsidRPr="00660205">
              <w:rPr>
                <w:spacing w:val="-2"/>
                <w:sz w:val="15"/>
                <w:szCs w:val="15"/>
              </w:rPr>
              <w:t>informacjami</w:t>
            </w:r>
            <w:r w:rsidRPr="00660205">
              <w:rPr>
                <w:spacing w:val="-4"/>
                <w:sz w:val="15"/>
                <w:szCs w:val="15"/>
              </w:rPr>
              <w:t xml:space="preserve"> 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analizy przedstawionych materiałów źródłowych,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tym tekstów popularnonaukowych, dotyczących </w:t>
            </w:r>
            <w:r w:rsidRPr="00660205">
              <w:rPr>
                <w:sz w:val="15"/>
                <w:szCs w:val="15"/>
                <w:vertAlign w:val="superscript"/>
              </w:rPr>
              <w:t>D</w:t>
            </w:r>
            <w:r w:rsidRPr="00660205">
              <w:rPr>
                <w:sz w:val="15"/>
                <w:szCs w:val="15"/>
              </w:rPr>
              <w:t>układów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mostkiem prostowniczym oraz </w:t>
            </w:r>
            <w:r>
              <w:rPr>
                <w:snapToGrid w:val="0"/>
                <w:spacing w:val="-2"/>
                <w:sz w:val="15"/>
                <w:szCs w:val="15"/>
              </w:rPr>
              <w:t>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 xml:space="preserve">ń; wykorzystuje te informacje do </w:t>
            </w:r>
            <w:r w:rsidRPr="00660205">
              <w:rPr>
                <w:spacing w:val="-6"/>
                <w:sz w:val="15"/>
                <w:szCs w:val="15"/>
              </w:rPr>
              <w:t xml:space="preserve">rozwiązywania zadań </w:t>
            </w:r>
            <w:r w:rsidRPr="00660205">
              <w:rPr>
                <w:snapToGrid w:val="0"/>
                <w:spacing w:val="-6"/>
                <w:sz w:val="15"/>
                <w:szCs w:val="15"/>
              </w:rPr>
              <w:t>lub problemów</w:t>
            </w:r>
          </w:p>
          <w:p w14:paraId="5692B184" w14:textId="3571E69E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lastRenderedPageBreak/>
              <w:t>wyszukuje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analizuje materiały źródłowe,</w:t>
            </w:r>
            <w:r>
              <w:rPr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spacing w:val="-4"/>
                <w:sz w:val="15"/>
                <w:szCs w:val="15"/>
              </w:rPr>
              <w:t xml:space="preserve">tym </w:t>
            </w:r>
            <w:r w:rsidRPr="00660205">
              <w:rPr>
                <w:sz w:val="15"/>
                <w:szCs w:val="15"/>
              </w:rPr>
              <w:t xml:space="preserve">teksty popularnonaukowe, dotyczące treści </w:t>
            </w:r>
            <w:r w:rsidRPr="00660205">
              <w:rPr>
                <w:spacing w:val="-2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spacing w:val="-2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pacing w:val="-2"/>
                <w:sz w:val="15"/>
                <w:szCs w:val="15"/>
              </w:rPr>
              <w:t>,</w:t>
            </w:r>
            <w:r>
              <w:rPr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szczególności:</w:t>
            </w:r>
          </w:p>
          <w:p w14:paraId="54B0E6B3" w14:textId="4D027244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magnetyzmu </w:t>
            </w:r>
          </w:p>
          <w:p w14:paraId="218F4163" w14:textId="77777777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oddziaływania pola magnetycznego na poruszające się cząstki naładowane</w:t>
            </w:r>
          </w:p>
          <w:p w14:paraId="0FCC3D12" w14:textId="77777777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zjawiska indukcji elektromagnetycznej</w:t>
            </w:r>
          </w:p>
          <w:p w14:paraId="5E05A20D" w14:textId="77777777" w:rsidR="00321431" w:rsidRDefault="00F603F6" w:rsidP="007C7072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321431">
              <w:rPr>
                <w:snapToGrid w:val="0"/>
                <w:spacing w:val="-2"/>
                <w:sz w:val="15"/>
                <w:szCs w:val="15"/>
              </w:rPr>
              <w:t>diod i ich zastosowa</w:t>
            </w:r>
            <w:r w:rsidRPr="00321431">
              <w:rPr>
                <w:sz w:val="15"/>
                <w:szCs w:val="15"/>
              </w:rPr>
              <w:t>ń</w:t>
            </w:r>
          </w:p>
          <w:p w14:paraId="025BE10C" w14:textId="65934687" w:rsidR="00F603F6" w:rsidRPr="00321431" w:rsidRDefault="00F603F6" w:rsidP="007C7072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321431">
              <w:rPr>
                <w:sz w:val="15"/>
                <w:szCs w:val="15"/>
              </w:rPr>
              <w:t xml:space="preserve">posługuje się informacjami </w:t>
            </w:r>
            <w:r w:rsidRPr="00321431">
              <w:rPr>
                <w:spacing w:val="-4"/>
                <w:sz w:val="15"/>
                <w:szCs w:val="15"/>
              </w:rPr>
              <w:t>pochodzącymi z tych materiałów</w:t>
            </w:r>
            <w:r w:rsidRPr="00321431">
              <w:rPr>
                <w:sz w:val="15"/>
                <w:szCs w:val="15"/>
              </w:rPr>
              <w:t xml:space="preserve"> i wykorzystuje je do rozwiązywania zadań lub problemów</w:t>
            </w:r>
          </w:p>
          <w:p w14:paraId="19D5398A" w14:textId="07FFF519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rozwiązuje złożone (typowe) zadania lub problemy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  <w:r>
              <w:rPr>
                <w:sz w:val="15"/>
                <w:szCs w:val="15"/>
              </w:rPr>
              <w:t xml:space="preserve"> </w:t>
            </w:r>
          </w:p>
          <w:p w14:paraId="240D351C" w14:textId="68DCA7BC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zapewnieniem</w:t>
            </w:r>
            <w:r w:rsidRPr="00660205">
              <w:rPr>
                <w:snapToGrid w:val="0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29BB32B6" w14:textId="6CF02A05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0D954B29" w14:textId="24A6E804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33710B9C" w14:textId="053EAAFC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rFonts w:eastAsia="Calibri"/>
                <w:spacing w:val="-2"/>
                <w:sz w:val="15"/>
                <w:szCs w:val="15"/>
                <w:lang w:eastAsia="en-US"/>
              </w:rPr>
              <w:t>transformatorem</w:t>
            </w:r>
          </w:p>
          <w:p w14:paraId="7C810917" w14:textId="1BD1C826" w:rsidR="00F603F6" w:rsidRPr="002F3F7F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2F3F7F">
              <w:rPr>
                <w:snapToGrid w:val="0"/>
                <w:spacing w:val="-2"/>
                <w:sz w:val="15"/>
                <w:szCs w:val="15"/>
              </w:rPr>
              <w:t>diodami</w:t>
            </w:r>
            <w:r w:rsidRPr="002F3F7F">
              <w:rPr>
                <w:snapToGrid w:val="0"/>
                <w:sz w:val="15"/>
                <w:szCs w:val="15"/>
              </w:rPr>
              <w:t xml:space="preserve"> i </w:t>
            </w:r>
            <w:r w:rsidRPr="002F3F7F">
              <w:rPr>
                <w:spacing w:val="-4"/>
                <w:sz w:val="15"/>
                <w:szCs w:val="15"/>
              </w:rPr>
              <w:t xml:space="preserve">wykorzystaniem </w:t>
            </w:r>
            <w:r w:rsidRPr="002F3F7F">
              <w:rPr>
                <w:snapToGrid w:val="0"/>
                <w:spacing w:val="-4"/>
                <w:sz w:val="15"/>
                <w:szCs w:val="15"/>
              </w:rPr>
              <w:t>diod</w:t>
            </w:r>
            <w:r>
              <w:rPr>
                <w:snapToGrid w:val="0"/>
                <w:spacing w:val="-4"/>
                <w:sz w:val="15"/>
                <w:szCs w:val="15"/>
              </w:rPr>
              <w:t>,</w:t>
            </w:r>
          </w:p>
          <w:p w14:paraId="6A4398C5" w14:textId="77777777" w:rsidR="00F603F6" w:rsidRPr="000837DD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0837DD">
              <w:rPr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0837DD">
              <w:rPr>
                <w:spacing w:val="-2"/>
                <w:sz w:val="15"/>
                <w:szCs w:val="15"/>
              </w:rPr>
              <w:t>prądu;</w:t>
            </w:r>
            <w:r w:rsidRPr="000837DD">
              <w:rPr>
                <w:spacing w:val="-4"/>
                <w:sz w:val="15"/>
                <w:szCs w:val="15"/>
              </w:rPr>
              <w:t xml:space="preserve"> </w:t>
            </w:r>
          </w:p>
          <w:p w14:paraId="12CB8754" w14:textId="0556B3FD" w:rsidR="00F603F6" w:rsidRPr="000837DD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0837DD">
              <w:rPr>
                <w:sz w:val="15"/>
                <w:szCs w:val="15"/>
              </w:rPr>
              <w:t>przeprowadza doświadczenia, korzystając z ich opisu:</w:t>
            </w:r>
          </w:p>
          <w:p w14:paraId="251353A5" w14:textId="1092A449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</w:t>
            </w:r>
            <w:r w:rsidRPr="00660205">
              <w:rPr>
                <w:spacing w:val="-2"/>
                <w:sz w:val="15"/>
                <w:szCs w:val="15"/>
              </w:rPr>
              <w:t>działanie mikrofonu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pacing w:val="-2"/>
                <w:sz w:val="15"/>
                <w:szCs w:val="15"/>
              </w:rPr>
              <w:t>głośnika</w:t>
            </w:r>
          </w:p>
          <w:p w14:paraId="717CA845" w14:textId="3F37F5F2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bada świecenie diody zasilanej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kondensatora</w:t>
            </w:r>
          </w:p>
          <w:p w14:paraId="23C29F4C" w14:textId="1BBE05E3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planuje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modyfikuje przebieg doświadczeń: </w:t>
            </w:r>
          </w:p>
          <w:p w14:paraId="7C65E1B9" w14:textId="39D41917" w:rsidR="00F603F6" w:rsidRPr="00660205" w:rsidRDefault="00F603F6" w:rsidP="00DE6FF7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zbudowanie elektromagnesu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badanie jego dzia</w:t>
            </w:r>
            <w:r w:rsidRPr="00660205">
              <w:rPr>
                <w:spacing w:val="-2"/>
                <w:sz w:val="15"/>
                <w:szCs w:val="15"/>
              </w:rPr>
              <w:t>ł</w:t>
            </w:r>
            <w:r w:rsidRPr="00660205">
              <w:rPr>
                <w:sz w:val="15"/>
                <w:szCs w:val="15"/>
              </w:rPr>
              <w:t>ania</w:t>
            </w:r>
          </w:p>
          <w:p w14:paraId="6B918278" w14:textId="04B51D10" w:rsidR="00F603F6" w:rsidRPr="00660205" w:rsidRDefault="00F603F6" w:rsidP="00DE6FF7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badanie siły </w:t>
            </w:r>
            <w:r w:rsidRPr="00660205">
              <w:rPr>
                <w:spacing w:val="-2"/>
                <w:sz w:val="15"/>
                <w:szCs w:val="15"/>
              </w:rPr>
              <w:t>działającej na przewodnik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prądem oraz z</w:t>
            </w:r>
            <w:r w:rsidRPr="00660205">
              <w:rPr>
                <w:sz w:val="15"/>
                <w:szCs w:val="15"/>
              </w:rPr>
              <w:t>budowanie prostego pojazdu elektrycznego</w:t>
            </w:r>
          </w:p>
          <w:p w14:paraId="484736FF" w14:textId="25309D52" w:rsidR="00F603F6" w:rsidRPr="00660205" w:rsidRDefault="00F603F6" w:rsidP="00DE6FF7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demonstracja zjawiska indukcji elektromagnetycznej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 xml:space="preserve">jego związku ze względnym 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ruchem magnesu</w:t>
            </w:r>
            <w:r>
              <w:rPr>
                <w:b/>
                <w:bCs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zwojnicy</w:t>
            </w:r>
          </w:p>
          <w:p w14:paraId="6F15A2C9" w14:textId="77777777" w:rsidR="00F603F6" w:rsidRPr="00660205" w:rsidRDefault="00F603F6" w:rsidP="00DE6FF7">
            <w:pPr>
              <w:widowControl/>
              <w:numPr>
                <w:ilvl w:val="0"/>
                <w:numId w:val="34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badanie działania diody; </w:t>
            </w:r>
          </w:p>
          <w:p w14:paraId="2C12E42B" w14:textId="681153B8" w:rsidR="00F603F6" w:rsidRPr="00660205" w:rsidRDefault="00F603F6" w:rsidP="00DE6FF7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formułuje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weryfikuje hipotezy</w:t>
            </w:r>
          </w:p>
          <w:p w14:paraId="7EB6B3AA" w14:textId="6C97FE58" w:rsidR="00F603F6" w:rsidRPr="00660205" w:rsidRDefault="00F603F6" w:rsidP="00DE6FF7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realizuje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prezentuje opisany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pacing w:val="-2"/>
                <w:sz w:val="15"/>
                <w:szCs w:val="15"/>
              </w:rPr>
              <w:t>podręczniku projekt</w:t>
            </w:r>
            <w:r w:rsidRPr="00660205">
              <w:rPr>
                <w:i/>
                <w:iCs/>
                <w:spacing w:val="-2"/>
                <w:sz w:val="15"/>
                <w:szCs w:val="15"/>
              </w:rPr>
              <w:t xml:space="preserve"> Ziemskie</w:t>
            </w:r>
            <w:r w:rsidRPr="00660205">
              <w:rPr>
                <w:i/>
                <w:iCs/>
                <w:sz w:val="15"/>
                <w:szCs w:val="15"/>
              </w:rPr>
              <w:t xml:space="preserve"> pole magnetyczne</w:t>
            </w:r>
            <w:r w:rsidRPr="00660205">
              <w:rPr>
                <w:sz w:val="15"/>
                <w:szCs w:val="15"/>
              </w:rPr>
              <w:t>; prezentuje wyniki doświadczeń domowych</w:t>
            </w:r>
          </w:p>
        </w:tc>
        <w:tc>
          <w:tcPr>
            <w:tcW w:w="100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9046CAB" w14:textId="77777777" w:rsidR="00F603F6" w:rsidRPr="00660205" w:rsidRDefault="00F603F6" w:rsidP="006602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Uczeń:</w:t>
            </w:r>
          </w:p>
          <w:p w14:paraId="3EF3AE22" w14:textId="1846FF88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rozwiązuje złożone zadania lub problemy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  <w:r>
              <w:rPr>
                <w:sz w:val="15"/>
                <w:szCs w:val="15"/>
              </w:rPr>
              <w:t xml:space="preserve"> </w:t>
            </w:r>
          </w:p>
          <w:p w14:paraId="256C329C" w14:textId="23A59BCC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zapewnieniem</w:t>
            </w:r>
            <w:r w:rsidRPr="00660205">
              <w:rPr>
                <w:snapToGrid w:val="0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42DE3F7F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6336C726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4782D8BE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rFonts w:eastAsia="Calibri"/>
                <w:spacing w:val="-2"/>
                <w:sz w:val="15"/>
                <w:szCs w:val="15"/>
                <w:lang w:eastAsia="en-US"/>
              </w:rPr>
              <w:t>transformatorem</w:t>
            </w:r>
          </w:p>
          <w:p w14:paraId="01C1C5FF" w14:textId="77777777" w:rsidR="00F603F6" w:rsidRPr="002F3F7F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2F3F7F">
              <w:rPr>
                <w:snapToGrid w:val="0"/>
                <w:spacing w:val="-2"/>
                <w:sz w:val="15"/>
                <w:szCs w:val="15"/>
              </w:rPr>
              <w:t>diodami</w:t>
            </w:r>
            <w:r w:rsidRPr="002F3F7F">
              <w:rPr>
                <w:snapToGrid w:val="0"/>
                <w:sz w:val="15"/>
                <w:szCs w:val="15"/>
              </w:rPr>
              <w:t xml:space="preserve"> i </w:t>
            </w:r>
            <w:r w:rsidRPr="002F3F7F">
              <w:rPr>
                <w:spacing w:val="-4"/>
                <w:sz w:val="15"/>
                <w:szCs w:val="15"/>
              </w:rPr>
              <w:t xml:space="preserve">wykorzystaniem </w:t>
            </w:r>
            <w:r w:rsidRPr="002F3F7F">
              <w:rPr>
                <w:snapToGrid w:val="0"/>
                <w:spacing w:val="-4"/>
                <w:sz w:val="15"/>
                <w:szCs w:val="15"/>
              </w:rPr>
              <w:t>diod</w:t>
            </w:r>
            <w:r>
              <w:rPr>
                <w:snapToGrid w:val="0"/>
                <w:spacing w:val="-4"/>
                <w:sz w:val="15"/>
                <w:szCs w:val="15"/>
              </w:rPr>
              <w:t>,</w:t>
            </w:r>
          </w:p>
          <w:p w14:paraId="01D57A5E" w14:textId="3FDBE69C" w:rsidR="00F603F6" w:rsidRPr="000837DD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2F3F7F">
              <w:rPr>
                <w:spacing w:val="-2"/>
                <w:sz w:val="15"/>
                <w:szCs w:val="15"/>
              </w:rPr>
              <w:t>prądu;</w:t>
            </w:r>
            <w:r w:rsidRPr="002F3F7F">
              <w:rPr>
                <w:spacing w:val="-4"/>
                <w:sz w:val="15"/>
                <w:szCs w:val="15"/>
              </w:rPr>
              <w:t xml:space="preserve"> </w:t>
            </w:r>
            <w:r w:rsidRPr="002F3F7F">
              <w:rPr>
                <w:spacing w:val="-2"/>
                <w:sz w:val="15"/>
                <w:szCs w:val="15"/>
              </w:rPr>
              <w:t xml:space="preserve">uzasadnia odpowiedzi </w:t>
            </w:r>
          </w:p>
          <w:p w14:paraId="722AC92F" w14:textId="77777777" w:rsidR="00F603F6" w:rsidRPr="002F3F7F" w:rsidRDefault="00F603F6" w:rsidP="000837DD">
            <w:pPr>
              <w:widowControl/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</w:p>
          <w:p w14:paraId="75C41A80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przeprowadza doświadczenia, korzystając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ich opisu:</w:t>
            </w:r>
          </w:p>
          <w:p w14:paraId="7F3993BB" w14:textId="77777777" w:rsidR="00F603F6" w:rsidRPr="00660205" w:rsidRDefault="00F603F6" w:rsidP="000837DD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</w:t>
            </w:r>
            <w:r w:rsidRPr="00660205">
              <w:rPr>
                <w:spacing w:val="-2"/>
                <w:sz w:val="15"/>
                <w:szCs w:val="15"/>
              </w:rPr>
              <w:t>działanie mikrofonu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pacing w:val="-2"/>
                <w:sz w:val="15"/>
                <w:szCs w:val="15"/>
              </w:rPr>
              <w:t>głośnika</w:t>
            </w:r>
          </w:p>
          <w:p w14:paraId="5EE57394" w14:textId="77777777" w:rsidR="00F603F6" w:rsidRPr="00660205" w:rsidRDefault="00F603F6" w:rsidP="000837DD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bada świecenie diody zasilanej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kondensatora</w:t>
            </w:r>
          </w:p>
          <w:p w14:paraId="036CDE8A" w14:textId="77777777" w:rsidR="00F603F6" w:rsidRPr="00660205" w:rsidRDefault="00F603F6" w:rsidP="000837DD">
            <w:pPr>
              <w:widowControl/>
              <w:autoSpaceDE/>
              <w:autoSpaceDN/>
              <w:adjustRightInd/>
              <w:spacing w:line="276" w:lineRule="auto"/>
              <w:ind w:left="328"/>
              <w:rPr>
                <w:sz w:val="15"/>
                <w:szCs w:val="15"/>
              </w:rPr>
            </w:pPr>
          </w:p>
          <w:p w14:paraId="615186D2" w14:textId="77777777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planuje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modyfikuje przebieg doświadczeń: </w:t>
            </w:r>
          </w:p>
          <w:p w14:paraId="0FAE109E" w14:textId="77777777" w:rsidR="00F603F6" w:rsidRPr="00660205" w:rsidRDefault="00F603F6" w:rsidP="000837DD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lastRenderedPageBreak/>
              <w:t>zbudowanie elektromagnesu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badanie jego dzia</w:t>
            </w:r>
            <w:r w:rsidRPr="00660205">
              <w:rPr>
                <w:spacing w:val="-2"/>
                <w:sz w:val="15"/>
                <w:szCs w:val="15"/>
              </w:rPr>
              <w:t>ł</w:t>
            </w:r>
            <w:r w:rsidRPr="00660205">
              <w:rPr>
                <w:sz w:val="15"/>
                <w:szCs w:val="15"/>
              </w:rPr>
              <w:t>ania</w:t>
            </w:r>
          </w:p>
          <w:p w14:paraId="23C02736" w14:textId="77777777" w:rsidR="00F603F6" w:rsidRPr="00660205" w:rsidRDefault="00F603F6" w:rsidP="000837DD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badanie siły </w:t>
            </w:r>
            <w:r w:rsidRPr="00660205">
              <w:rPr>
                <w:spacing w:val="-2"/>
                <w:sz w:val="15"/>
                <w:szCs w:val="15"/>
              </w:rPr>
              <w:t>działającej na przewodnik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prądem oraz z</w:t>
            </w:r>
            <w:r w:rsidRPr="00660205">
              <w:rPr>
                <w:sz w:val="15"/>
                <w:szCs w:val="15"/>
              </w:rPr>
              <w:t>budowanie prostego pojazdu elektrycznego</w:t>
            </w:r>
          </w:p>
          <w:p w14:paraId="62C26EC7" w14:textId="77777777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posługuje</w:t>
            </w:r>
            <w:r w:rsidRPr="00660205">
              <w:rPr>
                <w:spacing w:val="-4"/>
                <w:sz w:val="15"/>
                <w:szCs w:val="15"/>
              </w:rPr>
              <w:t xml:space="preserve"> się </w:t>
            </w:r>
            <w:r w:rsidRPr="00660205">
              <w:rPr>
                <w:spacing w:val="-2"/>
                <w:sz w:val="15"/>
                <w:szCs w:val="15"/>
              </w:rPr>
              <w:t>informacjami</w:t>
            </w:r>
            <w:r w:rsidRPr="00660205">
              <w:rPr>
                <w:spacing w:val="-4"/>
                <w:sz w:val="15"/>
                <w:szCs w:val="15"/>
              </w:rPr>
              <w:t xml:space="preserve"> 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analizy przedstawionych materiałów źródłowych,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tym tekstów popularnonaukowych, dotyczących </w:t>
            </w:r>
            <w:r w:rsidRPr="00660205">
              <w:rPr>
                <w:sz w:val="15"/>
                <w:szCs w:val="15"/>
                <w:vertAlign w:val="superscript"/>
              </w:rPr>
              <w:t>D</w:t>
            </w:r>
            <w:r w:rsidRPr="00660205">
              <w:rPr>
                <w:sz w:val="15"/>
                <w:szCs w:val="15"/>
              </w:rPr>
              <w:t>układów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mostkiem prostowniczym oraz </w:t>
            </w:r>
            <w:r>
              <w:rPr>
                <w:snapToGrid w:val="0"/>
                <w:spacing w:val="-2"/>
                <w:sz w:val="15"/>
                <w:szCs w:val="15"/>
              </w:rPr>
              <w:t>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 xml:space="preserve">ń; wykorzystuje te informacje do </w:t>
            </w:r>
            <w:r w:rsidRPr="00660205">
              <w:rPr>
                <w:spacing w:val="-6"/>
                <w:sz w:val="15"/>
                <w:szCs w:val="15"/>
              </w:rPr>
              <w:t xml:space="preserve">rozwiązywania zadań </w:t>
            </w:r>
            <w:r w:rsidRPr="00660205">
              <w:rPr>
                <w:snapToGrid w:val="0"/>
                <w:spacing w:val="-6"/>
                <w:sz w:val="15"/>
                <w:szCs w:val="15"/>
              </w:rPr>
              <w:t>lub problemów</w:t>
            </w:r>
          </w:p>
          <w:p w14:paraId="5820A893" w14:textId="77777777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wyszukuje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analizuje materiały źródłowe,</w:t>
            </w:r>
            <w:r>
              <w:rPr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spacing w:val="-4"/>
                <w:sz w:val="15"/>
                <w:szCs w:val="15"/>
              </w:rPr>
              <w:t xml:space="preserve">tym </w:t>
            </w:r>
            <w:r w:rsidRPr="00660205">
              <w:rPr>
                <w:sz w:val="15"/>
                <w:szCs w:val="15"/>
              </w:rPr>
              <w:t xml:space="preserve">teksty popularnonaukowe, dotyczące treści </w:t>
            </w:r>
            <w:r w:rsidRPr="00660205">
              <w:rPr>
                <w:spacing w:val="-2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spacing w:val="-2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pacing w:val="-2"/>
                <w:sz w:val="15"/>
                <w:szCs w:val="15"/>
              </w:rPr>
              <w:t>,</w:t>
            </w:r>
            <w:r>
              <w:rPr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szczególności:</w:t>
            </w:r>
          </w:p>
          <w:p w14:paraId="77EFF8E6" w14:textId="4DCEDA62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magnetyzmu </w:t>
            </w:r>
          </w:p>
          <w:p w14:paraId="4C2C862A" w14:textId="77777777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oddziaływania pola magnetycznego na poruszające się cząstki naładowane</w:t>
            </w:r>
          </w:p>
          <w:p w14:paraId="6323E7C6" w14:textId="77777777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zjawiska indukcji elektromagnetycznej</w:t>
            </w:r>
          </w:p>
          <w:p w14:paraId="737F940F" w14:textId="77777777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>ń</w:t>
            </w:r>
          </w:p>
          <w:p w14:paraId="7AAD5B20" w14:textId="77777777" w:rsidR="00F603F6" w:rsidRPr="00660205" w:rsidRDefault="00F603F6" w:rsidP="000837DD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posługuje się informacjami </w:t>
            </w:r>
            <w:r w:rsidRPr="00660205">
              <w:rPr>
                <w:spacing w:val="-4"/>
                <w:sz w:val="15"/>
                <w:szCs w:val="15"/>
              </w:rPr>
              <w:t>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tych materiałów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wykorzystuje je do rozwiązywania zadań lub problemów</w:t>
            </w:r>
          </w:p>
          <w:p w14:paraId="171F2402" w14:textId="623D3FB8" w:rsidR="00F603F6" w:rsidRPr="00660205" w:rsidRDefault="00F603F6" w:rsidP="000837DD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ind w:left="164" w:firstLine="0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54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2E499E8" w14:textId="77777777" w:rsidR="00F603F6" w:rsidRDefault="002C2D10" w:rsidP="00660205">
            <w:pPr>
              <w:spacing w:line="276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Uczeń:</w:t>
            </w:r>
          </w:p>
          <w:p w14:paraId="20CAEE18" w14:textId="027687DE" w:rsidR="002C2D10" w:rsidRPr="00660205" w:rsidRDefault="002C2D10" w:rsidP="000452B3">
            <w:pPr>
              <w:widowControl/>
              <w:numPr>
                <w:ilvl w:val="0"/>
                <w:numId w:val="19"/>
              </w:numPr>
              <w:tabs>
                <w:tab w:val="clear" w:pos="360"/>
                <w:tab w:val="num" w:pos="148"/>
              </w:tabs>
              <w:autoSpaceDE/>
              <w:autoSpaceDN/>
              <w:adjustRightInd/>
              <w:spacing w:line="276" w:lineRule="auto"/>
              <w:ind w:left="6" w:hanging="6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rozwiązuje </w:t>
            </w:r>
            <w:r>
              <w:rPr>
                <w:sz w:val="15"/>
                <w:szCs w:val="15"/>
              </w:rPr>
              <w:t>niety</w:t>
            </w:r>
            <w:r w:rsidRPr="00660205">
              <w:rPr>
                <w:sz w:val="15"/>
                <w:szCs w:val="15"/>
              </w:rPr>
              <w:t>powe zadania lub problemy dotyczące treści rozdziału</w:t>
            </w:r>
            <w:r w:rsidRPr="000452B3">
              <w:rPr>
                <w:sz w:val="15"/>
                <w:szCs w:val="15"/>
              </w:rPr>
              <w:t xml:space="preserve"> </w:t>
            </w:r>
            <w:r w:rsidRPr="000452B3">
              <w:rPr>
                <w:i/>
                <w:sz w:val="15"/>
                <w:szCs w:val="15"/>
              </w:rPr>
              <w:t>Elektryczność i magnetyzm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  <w:r>
              <w:rPr>
                <w:sz w:val="15"/>
                <w:szCs w:val="15"/>
              </w:rPr>
              <w:t xml:space="preserve"> </w:t>
            </w:r>
          </w:p>
          <w:p w14:paraId="241CDD8C" w14:textId="038C3955" w:rsidR="002C2D10" w:rsidRPr="00660205" w:rsidRDefault="00321431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i</w:t>
            </w:r>
            <w:r w:rsidR="002C2D10" w:rsidRPr="00660205">
              <w:rPr>
                <w:snapToGrid w:val="0"/>
                <w:spacing w:val="-2"/>
                <w:sz w:val="15"/>
                <w:szCs w:val="15"/>
              </w:rPr>
              <w:t>zapewnieniem</w:t>
            </w:r>
            <w:r w:rsidR="002C2D10" w:rsidRPr="00660205">
              <w:rPr>
                <w:snapToGrid w:val="0"/>
                <w:sz w:val="15"/>
                <w:szCs w:val="15"/>
              </w:rPr>
              <w:t xml:space="preserve"> </w:t>
            </w:r>
            <w:r w:rsidR="002C2D10" w:rsidRPr="00660205">
              <w:rPr>
                <w:spacing w:val="-2"/>
                <w:sz w:val="15"/>
                <w:szCs w:val="15"/>
              </w:rPr>
              <w:t>bezpiecznego korzystania</w:t>
            </w:r>
            <w:r w:rsidR="002C2D10">
              <w:rPr>
                <w:spacing w:val="-2"/>
                <w:sz w:val="15"/>
                <w:szCs w:val="15"/>
              </w:rPr>
              <w:t xml:space="preserve"> z </w:t>
            </w:r>
            <w:r w:rsidR="002C2D10"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026BFAA3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037AEA3A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1D787097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rFonts w:eastAsia="Calibri"/>
                <w:spacing w:val="-2"/>
                <w:sz w:val="15"/>
                <w:szCs w:val="15"/>
                <w:lang w:eastAsia="en-US"/>
              </w:rPr>
              <w:t>transformatorem</w:t>
            </w:r>
          </w:p>
          <w:p w14:paraId="30842032" w14:textId="77777777" w:rsidR="002C2D10" w:rsidRPr="002F3F7F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2F3F7F">
              <w:rPr>
                <w:snapToGrid w:val="0"/>
                <w:spacing w:val="-2"/>
                <w:sz w:val="15"/>
                <w:szCs w:val="15"/>
              </w:rPr>
              <w:t>diodami</w:t>
            </w:r>
            <w:r w:rsidRPr="002F3F7F">
              <w:rPr>
                <w:snapToGrid w:val="0"/>
                <w:sz w:val="15"/>
                <w:szCs w:val="15"/>
              </w:rPr>
              <w:t xml:space="preserve"> i </w:t>
            </w:r>
            <w:r w:rsidRPr="002F3F7F">
              <w:rPr>
                <w:spacing w:val="-4"/>
                <w:sz w:val="15"/>
                <w:szCs w:val="15"/>
              </w:rPr>
              <w:t xml:space="preserve">wykorzystaniem </w:t>
            </w:r>
            <w:r w:rsidRPr="002F3F7F">
              <w:rPr>
                <w:snapToGrid w:val="0"/>
                <w:spacing w:val="-4"/>
                <w:sz w:val="15"/>
                <w:szCs w:val="15"/>
              </w:rPr>
              <w:t>diod</w:t>
            </w:r>
            <w:r>
              <w:rPr>
                <w:snapToGrid w:val="0"/>
                <w:spacing w:val="-4"/>
                <w:sz w:val="15"/>
                <w:szCs w:val="15"/>
              </w:rPr>
              <w:t>,</w:t>
            </w:r>
          </w:p>
          <w:p w14:paraId="57D3F677" w14:textId="77777777" w:rsidR="002C2D10" w:rsidRPr="000837DD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</w:rPr>
              <w:t xml:space="preserve">analizuje schematy obwodów elektronicznych zawierających diody; wyjaśnia, jakie diody </w:t>
            </w:r>
            <w:r w:rsidRPr="002F3F7F">
              <w:rPr>
                <w:sz w:val="15"/>
                <w:szCs w:val="15"/>
              </w:rPr>
              <w:lastRenderedPageBreak/>
              <w:t xml:space="preserve">przewodzą, i wskazuje kierunek przepływu </w:t>
            </w:r>
            <w:r w:rsidRPr="002F3F7F">
              <w:rPr>
                <w:spacing w:val="-2"/>
                <w:sz w:val="15"/>
                <w:szCs w:val="15"/>
              </w:rPr>
              <w:t>prądu;</w:t>
            </w:r>
            <w:r w:rsidRPr="002F3F7F">
              <w:rPr>
                <w:spacing w:val="-4"/>
                <w:sz w:val="15"/>
                <w:szCs w:val="15"/>
              </w:rPr>
              <w:t xml:space="preserve"> </w:t>
            </w:r>
            <w:r w:rsidRPr="002F3F7F">
              <w:rPr>
                <w:spacing w:val="-2"/>
                <w:sz w:val="15"/>
                <w:szCs w:val="15"/>
              </w:rPr>
              <w:t xml:space="preserve">uzasadnia odpowiedzi </w:t>
            </w:r>
          </w:p>
          <w:p w14:paraId="71DABBA8" w14:textId="542C1C41" w:rsidR="000452B3" w:rsidRPr="00321431" w:rsidRDefault="00D1601F" w:rsidP="00321431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wyszukuje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analizuje materiały źródłowe</w:t>
            </w:r>
            <w:r>
              <w:rPr>
                <w:spacing w:val="-4"/>
                <w:sz w:val="15"/>
                <w:szCs w:val="15"/>
              </w:rPr>
              <w:t xml:space="preserve"> </w:t>
            </w:r>
            <w:r w:rsidR="000452B3">
              <w:rPr>
                <w:spacing w:val="-4"/>
                <w:sz w:val="15"/>
                <w:szCs w:val="15"/>
              </w:rPr>
              <w:t>dotyczące:</w:t>
            </w:r>
          </w:p>
          <w:p w14:paraId="0842DB5C" w14:textId="77777777" w:rsidR="000452B3" w:rsidRPr="00321431" w:rsidRDefault="000452B3" w:rsidP="00321431">
            <w:pPr>
              <w:pStyle w:val="Akapitzlist"/>
              <w:numPr>
                <w:ilvl w:val="0"/>
                <w:numId w:val="40"/>
              </w:numPr>
              <w:spacing w:line="276" w:lineRule="auto"/>
              <w:ind w:left="147" w:hanging="142"/>
              <w:rPr>
                <w:sz w:val="15"/>
                <w:szCs w:val="15"/>
              </w:rPr>
            </w:pPr>
            <w:r w:rsidRPr="00321431">
              <w:rPr>
                <w:sz w:val="15"/>
                <w:szCs w:val="15"/>
              </w:rPr>
              <w:t xml:space="preserve">posługuje się informacjami </w:t>
            </w:r>
            <w:r w:rsidRPr="00321431">
              <w:rPr>
                <w:spacing w:val="-4"/>
                <w:sz w:val="15"/>
                <w:szCs w:val="15"/>
              </w:rPr>
              <w:t>pochodzącymi z tych materiałów</w:t>
            </w:r>
            <w:r w:rsidRPr="00321431">
              <w:rPr>
                <w:sz w:val="15"/>
                <w:szCs w:val="15"/>
              </w:rPr>
              <w:t xml:space="preserve"> i wykorzystuje je do rozwiązywania zadań lub problemów</w:t>
            </w:r>
          </w:p>
          <w:p w14:paraId="11708B77" w14:textId="2DFE6139" w:rsidR="002C2D10" w:rsidRPr="00660205" w:rsidRDefault="002C2D10" w:rsidP="00660205">
            <w:pPr>
              <w:spacing w:line="276" w:lineRule="auto"/>
              <w:rPr>
                <w:b/>
                <w:bCs/>
                <w:sz w:val="15"/>
                <w:szCs w:val="15"/>
              </w:rPr>
            </w:pPr>
          </w:p>
        </w:tc>
      </w:tr>
    </w:tbl>
    <w:p w14:paraId="06A60D93" w14:textId="4155622C" w:rsidR="00660205" w:rsidRDefault="00660205" w:rsidP="00A41D33">
      <w:pPr>
        <w:pStyle w:val="Nagwek1"/>
        <w:kinsoku w:val="0"/>
        <w:overflowPunct w:val="0"/>
        <w:spacing w:before="114"/>
        <w:ind w:left="0"/>
        <w:rPr>
          <w:b/>
          <w:bCs/>
          <w:color w:val="221F1F"/>
        </w:rPr>
      </w:pPr>
    </w:p>
    <w:sectPr w:rsidR="00660205" w:rsidSect="004C41F6">
      <w:headerReference w:type="default" r:id="rId8"/>
      <w:pgSz w:w="16840" w:h="11900" w:orient="landscape"/>
      <w:pgMar w:top="1134" w:right="1418" w:bottom="1701" w:left="1418" w:header="709" w:footer="709" w:gutter="0"/>
      <w:cols w:space="708" w:equalWidth="0">
        <w:col w:w="1388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F83A9" w14:textId="77777777" w:rsidR="00514493" w:rsidRDefault="00514493" w:rsidP="004C41F6">
      <w:r>
        <w:separator/>
      </w:r>
    </w:p>
  </w:endnote>
  <w:endnote w:type="continuationSeparator" w:id="0">
    <w:p w14:paraId="51973EC5" w14:textId="77777777" w:rsidR="00514493" w:rsidRDefault="00514493" w:rsidP="004C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FB4B3" w14:textId="77777777" w:rsidR="00514493" w:rsidRDefault="00514493" w:rsidP="004C41F6">
      <w:r>
        <w:separator/>
      </w:r>
    </w:p>
  </w:footnote>
  <w:footnote w:type="continuationSeparator" w:id="0">
    <w:p w14:paraId="55FDB4DD" w14:textId="77777777" w:rsidR="00514493" w:rsidRDefault="00514493" w:rsidP="004C4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163EC" w14:textId="2976967A" w:rsidR="00330D9D" w:rsidRDefault="00330D9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1DF1DB3" wp14:editId="45778795">
              <wp:simplePos x="0" y="0"/>
              <wp:positionH relativeFrom="page">
                <wp:posOffset>1835150</wp:posOffset>
              </wp:positionH>
              <wp:positionV relativeFrom="page">
                <wp:posOffset>-991870</wp:posOffset>
              </wp:positionV>
              <wp:extent cx="262255" cy="2798445"/>
              <wp:effectExtent l="0" t="1268095" r="0" b="1250950"/>
              <wp:wrapNone/>
              <wp:docPr id="1" name="Text Box 9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262255" cy="279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A5735" w14:textId="20E0DAAD" w:rsidR="00330D9D" w:rsidRPr="00B26112" w:rsidRDefault="00330D9D" w:rsidP="004C41F6">
                          <w:pPr>
                            <w:tabs>
                              <w:tab w:val="left" w:pos="425"/>
                              <w:tab w:val="left" w:pos="1985"/>
                            </w:tabs>
                            <w:kinsoku w:val="0"/>
                            <w:overflowPunct w:val="0"/>
                            <w:spacing w:before="33" w:line="154" w:lineRule="exact"/>
                            <w:ind w:left="20"/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7"/>
                              <w:sz w:val="15"/>
                              <w:szCs w:val="15"/>
                            </w:rPr>
                          </w:pP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separate"/>
                          </w:r>
                          <w:r w:rsidR="00321431">
                            <w:rPr>
                              <w:rFonts w:ascii="Arial" w:hAnsi="Arial" w:cs="Arial"/>
                              <w:i/>
                              <w:iCs/>
                              <w:noProof/>
                              <w:color w:val="FFFFFF"/>
                              <w:w w:val="118"/>
                              <w:sz w:val="15"/>
                              <w:szCs w:val="15"/>
                            </w:rPr>
                            <w:t>1</w: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end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4"/>
                              <w:sz w:val="15"/>
                              <w:szCs w:val="15"/>
                            </w:rPr>
                            <w:t>Przedmiotowy system oceniania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DF1DB3" id="_x0000_t202" coordsize="21600,21600" o:spt="202" path="m,l,21600r21600,l21600,xe">
              <v:stroke joinstyle="miter"/>
              <v:path gradientshapeok="t" o:connecttype="rect"/>
            </v:shapetype>
            <v:shape id="Text Box 930" o:spid="_x0000_s1026" type="#_x0000_t202" style="position:absolute;margin-left:144.5pt;margin-top:-78.1pt;width:20.65pt;height:220.3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UjtwIAALkFAAAOAAAAZHJzL2Uyb0RvYy54bWysVNuOmzAQfa/Uf7D8znJZSAAtWe2GUFXa&#10;XqTdfoADJlgFm9pOYFv13zs2ufelasuDNdjjM2dmjufufuxatKNSMcEz7N94GFFeiorxTYa/vBRO&#10;jJHShFekFZxm+JUqfL94++Zu6FMaiEa0FZUIQLhKhz7DjdZ96rqqbGhH1I3oKYfDWsiOaPiVG7eS&#10;ZAD0rnUDz5u5g5BVL0VJlYLdfDrEC4tf17TUn+paUY3aDAM3bVdp17VZ3cUdSTeS9A0r9zTIX7Do&#10;COMQ9AiVE03QVrLfoDpWSqFErW9K0bmirllJbQ6Qje9dZfPckJ7aXKA4qj+WSf0/2PLj7rNErILe&#10;YcRJBy16oaNGj2JEya2tz9CrFNyee3DUIxwYX5Or6p9E+VUhLpYN4Rv6IKUYGkoq4OebyrpnV01H&#10;FFwBkPXwQVQQiGy1sEBjLTskBTQnCj3z2V0oDoJY0LXXY6cMtRI2g1kQRBFGJRwF8yQOw8gGJKnB&#10;MuR6qfQ7KjpkjAxLUIJFJbsnpQ23k4tx56JgbWvV0PKLDXCcdiA2XDVnhoVt7o/ES1bxKg6dMJit&#10;nNDLc+ehWIbOrPDnUX6bL5e5/9PE9cO0YVVFuQlzEJof/lkj95KfJHKUmhItqwycoaTkZr1sJdoR&#10;EHphv31BztzcSxq2CJDLVUp+EHqPQeIUs3juhEUYOcncix3PTx6TmRcmYV5cpvTEOP33lNCQ4SQK&#10;ItulM9JXuVl9WF1CYy7cOqZhlLSsy3A8qci20whyxStra8LayT4rhaF/KgWgHhpt5WsUO2lXj+sR&#10;UIyM16J6BSFbyYI+Yf6BxBohv2M0wCzJsPq2JZJi1L7n8BjM4DkY8mCsDwbhJVzNsMZoMpd6GlDb&#10;XrJNA8jTc+PiAR5Mzax6Tyz2zwzmg01iP8vMADr/t16nibv4BQAA//8DAFBLAwQUAAYACAAAACEA&#10;VnDeFtsAAAAIAQAADwAAAGRycy9kb3ducmV2LnhtbEyPy07DMBBF90j8gzVI7KgNaaIQ4lQoEkuQ&#10;+viAaTzEUWM7xG4b/p5hBcvRubpzbr1Z3CguNMcheA2PKwWCfBfM4HsNh/3bQwkiJvQGx+BJwzdF&#10;2DS3NzVWJlz9li671Asu8bFCDTalqZIydpYcxlWYyDP7DLPDxOfcSzPjlcvdKJ+UKqTDwfMHixO1&#10;lrrT7uw09Ae75Bjabavkx/venL5UWRRa398try8gEi3pLwy/+qwODTsdw9mbKEYN5XPGSQ3rLAfB&#10;PM8UbzsyWJcgm1r+H9D8AAAA//8DAFBLAQItABQABgAIAAAAIQC2gziS/gAAAOEBAAATAAAAAAAA&#10;AAAAAAAAAAAAAABbQ29udGVudF9UeXBlc10ueG1sUEsBAi0AFAAGAAgAAAAhADj9If/WAAAAlAEA&#10;AAsAAAAAAAAAAAAAAAAALwEAAF9yZWxzLy5yZWxzUEsBAi0AFAAGAAgAAAAhABlsJSO3AgAAuQUA&#10;AA4AAAAAAAAAAAAAAAAALgIAAGRycy9lMm9Eb2MueG1sUEsBAi0AFAAGAAgAAAAhAFZw3hbbAAAA&#10;CAEAAA8AAAAAAAAAAAAAAAAAEQUAAGRycy9kb3ducmV2LnhtbFBLBQYAAAAABAAEAPMAAAAZBgAA&#10;AAA=&#10;" o:allowincell="f" filled="f" stroked="f">
              <v:textbox inset="0,0,0,0">
                <w:txbxContent>
                  <w:p w14:paraId="4A2A5735" w14:textId="20E0DAAD" w:rsidR="00330D9D" w:rsidRPr="00B26112" w:rsidRDefault="00330D9D" w:rsidP="004C41F6">
                    <w:pPr>
                      <w:tabs>
                        <w:tab w:val="left" w:pos="425"/>
                        <w:tab w:val="left" w:pos="1985"/>
                      </w:tabs>
                      <w:kinsoku w:val="0"/>
                      <w:overflowPunct w:val="0"/>
                      <w:spacing w:before="33" w:line="154" w:lineRule="exact"/>
                      <w:ind w:left="20"/>
                      <w:rPr>
                        <w:rFonts w:ascii="Arial" w:hAnsi="Arial" w:cs="Arial"/>
                        <w:i/>
                        <w:iCs/>
                        <w:color w:val="FFFFFF"/>
                        <w:w w:val="107"/>
                        <w:sz w:val="15"/>
                        <w:szCs w:val="15"/>
                      </w:rPr>
                    </w:pP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begin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instrText>PAGE   \* MERGEFORMAT</w:instrTex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separate"/>
                    </w:r>
                    <w:r w:rsidR="00321431">
                      <w:rPr>
                        <w:rFonts w:ascii="Arial" w:hAnsi="Arial" w:cs="Arial"/>
                        <w:i/>
                        <w:iCs/>
                        <w:noProof/>
                        <w:color w:val="FFFFFF"/>
                        <w:w w:val="118"/>
                        <w:sz w:val="15"/>
                        <w:szCs w:val="15"/>
                      </w:rPr>
                      <w:t>1</w: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end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sz w:val="15"/>
                        <w:szCs w:val="15"/>
                      </w:rPr>
                      <w:tab/>
                    </w:r>
                    <w:r>
                      <w:rPr>
                        <w:rFonts w:ascii="Arial" w:hAnsi="Arial" w:cs="Arial"/>
                        <w:i/>
                        <w:iCs/>
                        <w:color w:val="FFFFFF"/>
                        <w:w w:val="104"/>
                        <w:sz w:val="15"/>
                        <w:szCs w:val="15"/>
                      </w:rPr>
                      <w:t>Przedmiotowy system oceniania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062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-"/>
      <w:lvlJc w:val="left"/>
      <w:pPr>
        <w:ind w:left="1283" w:hanging="222"/>
      </w:pPr>
      <w:rPr>
        <w:rFonts w:ascii="Book Antiqua" w:hAnsi="Book Antiqua" w:cs="Book Antiqua"/>
        <w:b w:val="0"/>
        <w:bCs w:val="0"/>
        <w:color w:val="221F1F"/>
        <w:w w:val="155"/>
        <w:sz w:val="17"/>
        <w:szCs w:val="17"/>
      </w:rPr>
    </w:lvl>
    <w:lvl w:ilvl="2">
      <w:numFmt w:val="bullet"/>
      <w:lvlText w:val="•"/>
      <w:lvlJc w:val="left"/>
      <w:pPr>
        <w:ind w:left="2873" w:hanging="222"/>
      </w:pPr>
    </w:lvl>
    <w:lvl w:ilvl="3">
      <w:numFmt w:val="bullet"/>
      <w:lvlText w:val="•"/>
      <w:lvlJc w:val="left"/>
      <w:pPr>
        <w:ind w:left="4466" w:hanging="222"/>
      </w:pPr>
    </w:lvl>
    <w:lvl w:ilvl="4">
      <w:numFmt w:val="bullet"/>
      <w:lvlText w:val="•"/>
      <w:lvlJc w:val="left"/>
      <w:pPr>
        <w:ind w:left="6060" w:hanging="222"/>
      </w:pPr>
    </w:lvl>
    <w:lvl w:ilvl="5">
      <w:numFmt w:val="bullet"/>
      <w:lvlText w:val="•"/>
      <w:lvlJc w:val="left"/>
      <w:pPr>
        <w:ind w:left="7653" w:hanging="222"/>
      </w:pPr>
    </w:lvl>
    <w:lvl w:ilvl="6">
      <w:numFmt w:val="bullet"/>
      <w:lvlText w:val="•"/>
      <w:lvlJc w:val="left"/>
      <w:pPr>
        <w:ind w:left="9246" w:hanging="222"/>
      </w:pPr>
    </w:lvl>
    <w:lvl w:ilvl="7">
      <w:numFmt w:val="bullet"/>
      <w:lvlText w:val="•"/>
      <w:lvlJc w:val="left"/>
      <w:pPr>
        <w:ind w:left="10840" w:hanging="222"/>
      </w:pPr>
    </w:lvl>
    <w:lvl w:ilvl="8">
      <w:numFmt w:val="bullet"/>
      <w:lvlText w:val="•"/>
      <w:lvlJc w:val="left"/>
      <w:pPr>
        <w:ind w:left="12433" w:hanging="222"/>
      </w:pPr>
    </w:lvl>
  </w:abstractNum>
  <w:abstractNum w:abstractNumId="1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2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3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4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5" w15:restartNumberingAfterBreak="0">
    <w:nsid w:val="0000040B"/>
    <w:multiLevelType w:val="multilevel"/>
    <w:tmpl w:val="FFC4C7E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start w:val="1"/>
      <w:numFmt w:val="bullet"/>
      <w:lvlText w:val=""/>
      <w:lvlJc w:val="left"/>
      <w:pPr>
        <w:ind w:left="476" w:hanging="194"/>
      </w:pPr>
      <w:rPr>
        <w:rFonts w:ascii="Symbol" w:hAnsi="Symbol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6" w15:restartNumberingAfterBreak="0">
    <w:nsid w:val="00000413"/>
    <w:multiLevelType w:val="multilevel"/>
    <w:tmpl w:val="0000089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7" w15:restartNumberingAfterBreak="0">
    <w:nsid w:val="00000416"/>
    <w:multiLevelType w:val="multilevel"/>
    <w:tmpl w:val="0000089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8" w15:restartNumberingAfterBreak="0">
    <w:nsid w:val="00000421"/>
    <w:multiLevelType w:val="multilevel"/>
    <w:tmpl w:val="000008A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57" w:hanging="167"/>
      </w:pPr>
    </w:lvl>
    <w:lvl w:ilvl="3">
      <w:numFmt w:val="bullet"/>
      <w:lvlText w:val="•"/>
      <w:lvlJc w:val="left"/>
      <w:pPr>
        <w:ind w:left="954" w:hanging="167"/>
      </w:pPr>
    </w:lvl>
    <w:lvl w:ilvl="4">
      <w:numFmt w:val="bullet"/>
      <w:lvlText w:val="•"/>
      <w:lvlJc w:val="left"/>
      <w:pPr>
        <w:ind w:left="1251" w:hanging="167"/>
      </w:pPr>
    </w:lvl>
    <w:lvl w:ilvl="5">
      <w:numFmt w:val="bullet"/>
      <w:lvlText w:val="•"/>
      <w:lvlJc w:val="left"/>
      <w:pPr>
        <w:ind w:left="1548" w:hanging="167"/>
      </w:pPr>
    </w:lvl>
    <w:lvl w:ilvl="6">
      <w:numFmt w:val="bullet"/>
      <w:lvlText w:val="•"/>
      <w:lvlJc w:val="left"/>
      <w:pPr>
        <w:ind w:left="1845" w:hanging="167"/>
      </w:pPr>
    </w:lvl>
    <w:lvl w:ilvl="7">
      <w:numFmt w:val="bullet"/>
      <w:lvlText w:val="•"/>
      <w:lvlJc w:val="left"/>
      <w:pPr>
        <w:ind w:left="2142" w:hanging="167"/>
      </w:pPr>
    </w:lvl>
    <w:lvl w:ilvl="8">
      <w:numFmt w:val="bullet"/>
      <w:lvlText w:val="•"/>
      <w:lvlJc w:val="left"/>
      <w:pPr>
        <w:ind w:left="2439" w:hanging="167"/>
      </w:pPr>
    </w:lvl>
  </w:abstractNum>
  <w:abstractNum w:abstractNumId="9" w15:restartNumberingAfterBreak="0">
    <w:nsid w:val="00000422"/>
    <w:multiLevelType w:val="multilevel"/>
    <w:tmpl w:val="000008A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10" w15:restartNumberingAfterBreak="0">
    <w:nsid w:val="00000425"/>
    <w:multiLevelType w:val="multilevel"/>
    <w:tmpl w:val="000008A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1" w15:restartNumberingAfterBreak="0">
    <w:nsid w:val="00000427"/>
    <w:multiLevelType w:val="multilevel"/>
    <w:tmpl w:val="000008A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12" w15:restartNumberingAfterBreak="0">
    <w:nsid w:val="00000430"/>
    <w:multiLevelType w:val="multilevel"/>
    <w:tmpl w:val="000008B3"/>
    <w:lvl w:ilvl="0">
      <w:start w:val="1"/>
      <w:numFmt w:val="decimal"/>
      <w:lvlText w:val="%1."/>
      <w:lvlJc w:val="left"/>
      <w:pPr>
        <w:ind w:left="322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1776" w:hanging="200"/>
      </w:pPr>
    </w:lvl>
    <w:lvl w:ilvl="2">
      <w:numFmt w:val="bullet"/>
      <w:lvlText w:val="•"/>
      <w:lvlJc w:val="left"/>
      <w:pPr>
        <w:ind w:left="3232" w:hanging="200"/>
      </w:pPr>
    </w:lvl>
    <w:lvl w:ilvl="3">
      <w:numFmt w:val="bullet"/>
      <w:lvlText w:val="•"/>
      <w:lvlJc w:val="left"/>
      <w:pPr>
        <w:ind w:left="4688" w:hanging="200"/>
      </w:pPr>
    </w:lvl>
    <w:lvl w:ilvl="4">
      <w:numFmt w:val="bullet"/>
      <w:lvlText w:val="•"/>
      <w:lvlJc w:val="left"/>
      <w:pPr>
        <w:ind w:left="6144" w:hanging="200"/>
      </w:pPr>
    </w:lvl>
    <w:lvl w:ilvl="5">
      <w:numFmt w:val="bullet"/>
      <w:lvlText w:val="•"/>
      <w:lvlJc w:val="left"/>
      <w:pPr>
        <w:ind w:left="7600" w:hanging="200"/>
      </w:pPr>
    </w:lvl>
    <w:lvl w:ilvl="6">
      <w:numFmt w:val="bullet"/>
      <w:lvlText w:val="•"/>
      <w:lvlJc w:val="left"/>
      <w:pPr>
        <w:ind w:left="9056" w:hanging="200"/>
      </w:pPr>
    </w:lvl>
    <w:lvl w:ilvl="7">
      <w:numFmt w:val="bullet"/>
      <w:lvlText w:val="•"/>
      <w:lvlJc w:val="left"/>
      <w:pPr>
        <w:ind w:left="10512" w:hanging="200"/>
      </w:pPr>
    </w:lvl>
    <w:lvl w:ilvl="8">
      <w:numFmt w:val="bullet"/>
      <w:lvlText w:val="•"/>
      <w:lvlJc w:val="left"/>
      <w:pPr>
        <w:ind w:left="11968" w:hanging="200"/>
      </w:pPr>
    </w:lvl>
  </w:abstractNum>
  <w:abstractNum w:abstractNumId="13" w15:restartNumberingAfterBreak="0">
    <w:nsid w:val="06C14AC7"/>
    <w:multiLevelType w:val="hybridMultilevel"/>
    <w:tmpl w:val="F8E86C60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5613C3"/>
    <w:multiLevelType w:val="hybridMultilevel"/>
    <w:tmpl w:val="0D7CA1C6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727BA5"/>
    <w:multiLevelType w:val="hybridMultilevel"/>
    <w:tmpl w:val="6E8A47A8"/>
    <w:lvl w:ilvl="0" w:tplc="0415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17" w15:restartNumberingAfterBreak="0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053439"/>
    <w:multiLevelType w:val="hybridMultilevel"/>
    <w:tmpl w:val="3EE061E6"/>
    <w:lvl w:ilvl="0" w:tplc="21D2D844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1A312F5"/>
    <w:multiLevelType w:val="hybridMultilevel"/>
    <w:tmpl w:val="EB2CBB0C"/>
    <w:lvl w:ilvl="0" w:tplc="1D280B1C">
      <w:start w:val="1"/>
      <w:numFmt w:val="bullet"/>
      <w:lvlText w:val=""/>
      <w:lvlJc w:val="left"/>
      <w:pPr>
        <w:tabs>
          <w:tab w:val="num" w:pos="670"/>
        </w:tabs>
        <w:ind w:left="65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50"/>
        </w:tabs>
        <w:ind w:left="175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470"/>
        </w:tabs>
        <w:ind w:left="24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190"/>
        </w:tabs>
        <w:ind w:left="31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10"/>
        </w:tabs>
        <w:ind w:left="391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30"/>
        </w:tabs>
        <w:ind w:left="46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50"/>
        </w:tabs>
        <w:ind w:left="53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070"/>
        </w:tabs>
        <w:ind w:left="607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790"/>
        </w:tabs>
        <w:ind w:left="6790" w:hanging="360"/>
      </w:pPr>
      <w:rPr>
        <w:rFonts w:ascii="Wingdings" w:hAnsi="Wingdings" w:hint="default"/>
      </w:rPr>
    </w:lvl>
  </w:abstractNum>
  <w:abstractNum w:abstractNumId="20" w15:restartNumberingAfterBreak="0">
    <w:nsid w:val="28C8440A"/>
    <w:multiLevelType w:val="hybridMultilevel"/>
    <w:tmpl w:val="0974E91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3922B7"/>
    <w:multiLevelType w:val="hybridMultilevel"/>
    <w:tmpl w:val="BC36181E"/>
    <w:lvl w:ilvl="0" w:tplc="21D2D844">
      <w:start w:val="1"/>
      <w:numFmt w:val="bullet"/>
      <w:lvlText w:val=""/>
      <w:lvlJc w:val="left"/>
      <w:pPr>
        <w:tabs>
          <w:tab w:val="num" w:pos="1497"/>
        </w:tabs>
        <w:ind w:left="14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39BA47BB"/>
    <w:multiLevelType w:val="hybridMultilevel"/>
    <w:tmpl w:val="191E07B2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007B9F"/>
    <w:multiLevelType w:val="hybridMultilevel"/>
    <w:tmpl w:val="A71210D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53E93"/>
    <w:multiLevelType w:val="hybridMultilevel"/>
    <w:tmpl w:val="BD8067F6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30688F"/>
    <w:multiLevelType w:val="hybridMultilevel"/>
    <w:tmpl w:val="63DED9A2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C21EE8"/>
    <w:multiLevelType w:val="hybridMultilevel"/>
    <w:tmpl w:val="AE184A30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EB6A42"/>
    <w:multiLevelType w:val="hybridMultilevel"/>
    <w:tmpl w:val="8152BC3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B54428"/>
    <w:multiLevelType w:val="hybridMultilevel"/>
    <w:tmpl w:val="E1DC51A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B5A12"/>
    <w:multiLevelType w:val="hybridMultilevel"/>
    <w:tmpl w:val="39FCC004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958BE"/>
    <w:multiLevelType w:val="hybridMultilevel"/>
    <w:tmpl w:val="70B2EFF6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691704"/>
    <w:multiLevelType w:val="hybridMultilevel"/>
    <w:tmpl w:val="44FC007A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3"/>
  </w:num>
  <w:num w:numId="15">
    <w:abstractNumId w:val="24"/>
  </w:num>
  <w:num w:numId="16">
    <w:abstractNumId w:val="13"/>
  </w:num>
  <w:num w:numId="17">
    <w:abstractNumId w:val="34"/>
  </w:num>
  <w:num w:numId="18">
    <w:abstractNumId w:val="23"/>
  </w:num>
  <w:num w:numId="19">
    <w:abstractNumId w:val="15"/>
  </w:num>
  <w:num w:numId="20">
    <w:abstractNumId w:val="27"/>
  </w:num>
  <w:num w:numId="21">
    <w:abstractNumId w:val="30"/>
  </w:num>
  <w:num w:numId="22">
    <w:abstractNumId w:val="32"/>
  </w:num>
  <w:num w:numId="23">
    <w:abstractNumId w:val="26"/>
  </w:num>
  <w:num w:numId="24">
    <w:abstractNumId w:val="24"/>
  </w:num>
  <w:num w:numId="25">
    <w:abstractNumId w:val="13"/>
  </w:num>
  <w:num w:numId="26">
    <w:abstractNumId w:val="23"/>
  </w:num>
  <w:num w:numId="27">
    <w:abstractNumId w:val="17"/>
  </w:num>
  <w:num w:numId="28">
    <w:abstractNumId w:val="15"/>
  </w:num>
  <w:num w:numId="29">
    <w:abstractNumId w:val="14"/>
  </w:num>
  <w:num w:numId="30">
    <w:abstractNumId w:val="25"/>
  </w:num>
  <w:num w:numId="31">
    <w:abstractNumId w:val="17"/>
  </w:num>
  <w:num w:numId="32">
    <w:abstractNumId w:val="20"/>
  </w:num>
  <w:num w:numId="33">
    <w:abstractNumId w:val="19"/>
  </w:num>
  <w:num w:numId="34">
    <w:abstractNumId w:val="31"/>
  </w:num>
  <w:num w:numId="35">
    <w:abstractNumId w:val="22"/>
  </w:num>
  <w:num w:numId="36">
    <w:abstractNumId w:val="29"/>
  </w:num>
  <w:num w:numId="37">
    <w:abstractNumId w:val="28"/>
  </w:num>
  <w:num w:numId="38">
    <w:abstractNumId w:val="21"/>
  </w:num>
  <w:num w:numId="39">
    <w:abstractNumId w:val="18"/>
  </w:num>
  <w:num w:numId="40">
    <w:abstractNumId w:val="1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59"/>
    <w:rsid w:val="0004427E"/>
    <w:rsid w:val="000452B3"/>
    <w:rsid w:val="000556FD"/>
    <w:rsid w:val="000837DD"/>
    <w:rsid w:val="000B0AAF"/>
    <w:rsid w:val="000D1E12"/>
    <w:rsid w:val="001227CD"/>
    <w:rsid w:val="00155E54"/>
    <w:rsid w:val="00191358"/>
    <w:rsid w:val="001D24E9"/>
    <w:rsid w:val="001F6399"/>
    <w:rsid w:val="002565C3"/>
    <w:rsid w:val="00276243"/>
    <w:rsid w:val="002B2D9A"/>
    <w:rsid w:val="002B514E"/>
    <w:rsid w:val="002C2D10"/>
    <w:rsid w:val="002D7804"/>
    <w:rsid w:val="002F3F7F"/>
    <w:rsid w:val="00321431"/>
    <w:rsid w:val="00325B71"/>
    <w:rsid w:val="00326AD8"/>
    <w:rsid w:val="00326B84"/>
    <w:rsid w:val="00330D9D"/>
    <w:rsid w:val="004C41F6"/>
    <w:rsid w:val="00514493"/>
    <w:rsid w:val="00531C14"/>
    <w:rsid w:val="00583C50"/>
    <w:rsid w:val="00587836"/>
    <w:rsid w:val="005932CB"/>
    <w:rsid w:val="005F0D9F"/>
    <w:rsid w:val="005F399E"/>
    <w:rsid w:val="006153A2"/>
    <w:rsid w:val="00643E59"/>
    <w:rsid w:val="00650449"/>
    <w:rsid w:val="00660205"/>
    <w:rsid w:val="006750CE"/>
    <w:rsid w:val="00681EDF"/>
    <w:rsid w:val="00721F97"/>
    <w:rsid w:val="00756E48"/>
    <w:rsid w:val="0077371D"/>
    <w:rsid w:val="00820235"/>
    <w:rsid w:val="00835CE8"/>
    <w:rsid w:val="008C2F3E"/>
    <w:rsid w:val="0090319B"/>
    <w:rsid w:val="0092727E"/>
    <w:rsid w:val="00992C5D"/>
    <w:rsid w:val="00A41D33"/>
    <w:rsid w:val="00A67131"/>
    <w:rsid w:val="00B13884"/>
    <w:rsid w:val="00B4491D"/>
    <w:rsid w:val="00B976A8"/>
    <w:rsid w:val="00BE187C"/>
    <w:rsid w:val="00BF2C1A"/>
    <w:rsid w:val="00C92CF0"/>
    <w:rsid w:val="00CF1A56"/>
    <w:rsid w:val="00D1601F"/>
    <w:rsid w:val="00D22459"/>
    <w:rsid w:val="00D257FE"/>
    <w:rsid w:val="00D94E9A"/>
    <w:rsid w:val="00DB7079"/>
    <w:rsid w:val="00DC0FAB"/>
    <w:rsid w:val="00DC4A01"/>
    <w:rsid w:val="00DD67DA"/>
    <w:rsid w:val="00DE6FF7"/>
    <w:rsid w:val="00E137A9"/>
    <w:rsid w:val="00E72A35"/>
    <w:rsid w:val="00ED22A7"/>
    <w:rsid w:val="00ED6BDC"/>
    <w:rsid w:val="00F013EF"/>
    <w:rsid w:val="00F108B5"/>
    <w:rsid w:val="00F603F6"/>
    <w:rsid w:val="00F8205D"/>
    <w:rsid w:val="00FA0960"/>
    <w:rsid w:val="00FB1C16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F2BFD2"/>
  <w14:defaultImageDpi w14:val="0"/>
  <w15:docId w15:val="{5C0E129D-3DAA-4496-BA9B-0453B0C2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spacing w:before="69"/>
      <w:ind w:left="1052"/>
      <w:outlineLvl w:val="0"/>
    </w:pPr>
    <w:rPr>
      <w:rFonts w:ascii="Bookman Old Style" w:hAnsi="Bookman Old Style" w:cs="Bookman Old Style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Pr>
      <w:rFonts w:ascii="Book Antiqua" w:hAnsi="Book Antiqua" w:cs="Book Antiqua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HelveticaNeueLT Pro 55 Roman" w:hAnsi="HelveticaNeueLT Pro 55 Roman" w:cs="HelveticaNeueLT Pro 55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5"/>
      <w:ind w:left="1062" w:hanging="221"/>
    </w:pPr>
    <w:rPr>
      <w:rFonts w:ascii="Book Antiqua" w:hAnsi="Book Antiqua" w:cs="Book Antiqua"/>
    </w:rPr>
  </w:style>
  <w:style w:type="paragraph" w:customStyle="1" w:styleId="TableParagraph">
    <w:name w:val="Table Paragraph"/>
    <w:basedOn w:val="Normalny"/>
    <w:uiPriority w:val="1"/>
    <w:qFormat/>
    <w:pPr>
      <w:ind w:left="282" w:hanging="166"/>
    </w:pPr>
  </w:style>
  <w:style w:type="paragraph" w:styleId="Nagwek">
    <w:name w:val="header"/>
    <w:basedOn w:val="Normalny"/>
    <w:link w:val="Nagwek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A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AD8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325B71"/>
    <w:rPr>
      <w:color w:val="808080"/>
    </w:rPr>
  </w:style>
  <w:style w:type="paragraph" w:customStyle="1" w:styleId="stopkaSc">
    <w:name w:val="stopka_Sc"/>
    <w:basedOn w:val="Stopka"/>
    <w:link w:val="stopkaScZnak"/>
    <w:qFormat/>
    <w:rsid w:val="00BE187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  <w:adjustRightInd/>
    </w:pPr>
    <w:rPr>
      <w:rFonts w:eastAsiaTheme="minorHAnsi" w:cs="Times New Roman"/>
      <w:sz w:val="16"/>
      <w:szCs w:val="16"/>
      <w:lang w:val="en-US" w:eastAsia="en-US"/>
    </w:rPr>
  </w:style>
  <w:style w:type="character" w:customStyle="1" w:styleId="stopkaScZnak">
    <w:name w:val="stopka_Sc Znak"/>
    <w:basedOn w:val="StopkaZnak"/>
    <w:link w:val="stopkaSc"/>
    <w:rsid w:val="00BE187C"/>
    <w:rPr>
      <w:rFonts w:ascii="HelveticaNeueLT Pro 55 Roman" w:eastAsiaTheme="minorHAnsi" w:hAnsi="HelveticaNeueLT Pro 55 Roman" w:cs="Times New Roman"/>
      <w:sz w:val="16"/>
      <w:szCs w:val="16"/>
      <w:lang w:val="en-US" w:eastAsia="en-US"/>
    </w:rPr>
  </w:style>
  <w:style w:type="character" w:customStyle="1" w:styleId="ui-provider">
    <w:name w:val="ui-provider"/>
    <w:basedOn w:val="Domylnaczcionkaakapitu"/>
    <w:rsid w:val="008C2F3E"/>
  </w:style>
  <w:style w:type="character" w:customStyle="1" w:styleId="StopkaZnak1">
    <w:name w:val="Stopka Znak1"/>
    <w:uiPriority w:val="99"/>
    <w:rsid w:val="00E137A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137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042FF-E50B-419E-941D-FA32C83D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4414</Words>
  <Characters>26486</Characters>
  <Application>Microsoft Office Word</Application>
  <DocSecurity>0</DocSecurity>
  <Lines>220</Lines>
  <Paragraphs>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przedmiotowy system oceniania NOWE odkryć fizykę klasa 2</vt:lpstr>
      <vt:lpstr>066407 OF1 KN_PSO_ZP</vt:lpstr>
    </vt:vector>
  </TitlesOfParts>
  <Company/>
  <LinksUpToDate>false</LinksUpToDate>
  <CharactersWithSpaces>30839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NOWE odkryć fizykę klasa 2</dc:title>
  <dc:subject/>
  <dc:creator>ER</dc:creator>
  <cp:keywords/>
  <dc:description/>
  <cp:lastModifiedBy>MK</cp:lastModifiedBy>
  <cp:revision>2</cp:revision>
  <cp:lastPrinted>2025-07-24T14:37:00Z</cp:lastPrinted>
  <dcterms:created xsi:type="dcterms:W3CDTF">2026-10-01T20:43:00Z</dcterms:created>
  <dcterms:modified xsi:type="dcterms:W3CDTF">2026-10-01T20:43:00Z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2.1.2.0</vt:lpwstr>
  </property>
</Properties>
</file>